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88" w:rsidRPr="001D19F1" w:rsidRDefault="001A5FF5" w:rsidP="00B01569">
      <w:pPr>
        <w:spacing w:after="120"/>
        <w:ind w:left="993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D19F1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7.35pt;margin-top:5.05pt;width:354.75pt;height:57.75pt;z-index:251662336" fillcolor="#daeef3 [664]" strokecolor="#ff7c80" strokeweight="2.25pt">
            <v:textbox style="mso-next-textbox:#_x0000_s1026">
              <w:txbxContent>
                <w:p w:rsidR="004B293D" w:rsidRPr="001601E6" w:rsidRDefault="004B293D" w:rsidP="000A798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  <w:cs/>
                    </w:rPr>
                  </w:pPr>
                  <w:r w:rsidRPr="001601E6"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  <w:cs/>
                    </w:rPr>
                    <w:t>สภาพเศร</w:t>
                  </w:r>
                  <w:r w:rsidRPr="001601E6">
                    <w:rPr>
                      <w:rFonts w:ascii="TH SarabunPSK" w:hAnsi="TH SarabunPSK" w:cs="TH SarabunPSK" w:hint="cs"/>
                      <w:b/>
                      <w:bCs/>
                      <w:sz w:val="56"/>
                      <w:szCs w:val="56"/>
                      <w:cs/>
                    </w:rPr>
                    <w:t>ษ</w:t>
                  </w:r>
                  <w:r w:rsidRPr="001601E6">
                    <w:rPr>
                      <w:rFonts w:ascii="TH SarabunPSK" w:hAnsi="TH SarabunPSK" w:cs="TH SarabunPSK"/>
                      <w:b/>
                      <w:bCs/>
                      <w:sz w:val="56"/>
                      <w:szCs w:val="56"/>
                      <w:cs/>
                    </w:rPr>
                    <w:t>ฐกิจจังหวัด</w:t>
                  </w:r>
                </w:p>
              </w:txbxContent>
            </v:textbox>
          </v:shape>
        </w:pict>
      </w:r>
    </w:p>
    <w:p w:rsidR="00683188" w:rsidRPr="001D19F1" w:rsidRDefault="00683188" w:rsidP="00B01569">
      <w:pPr>
        <w:spacing w:after="120"/>
        <w:ind w:left="993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83188" w:rsidRPr="001D19F1" w:rsidRDefault="00683188" w:rsidP="00683188">
      <w:pPr>
        <w:spacing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A3CFB" w:rsidRPr="001D19F1" w:rsidRDefault="00683188" w:rsidP="00683188">
      <w:pPr>
        <w:spacing w:after="120"/>
        <w:ind w:left="99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19F1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 wp14:anchorId="2F78B7F3" wp14:editId="45359ED3">
            <wp:extent cx="4524375" cy="4733925"/>
            <wp:effectExtent l="19050" t="0" r="9525" b="0"/>
            <wp:docPr id="5" name="Picture 4" descr="http://www.ubonratchathani.go.th/Map1_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bonratchathani.go.th/Map1_1_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241" cy="4736924"/>
                    </a:xfrm>
                    <a:prstGeom prst="rect">
                      <a:avLst/>
                    </a:prstGeom>
                    <a:solidFill>
                      <a:schemeClr val="accent6">
                        <a:lumMod val="40000"/>
                        <a:lumOff val="60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B2D" w:rsidRPr="001D19F1" w:rsidRDefault="00A84B2D" w:rsidP="00A84B2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84B2D" w:rsidRPr="001D19F1" w:rsidRDefault="001A5FF5" w:rsidP="00A84B2D">
      <w:pPr>
        <w:rPr>
          <w:rFonts w:ascii="TH SarabunPSK" w:hAnsi="TH SarabunPSK" w:cs="TH SarabunPSK"/>
          <w:b/>
          <w:bCs/>
          <w:sz w:val="40"/>
          <w:szCs w:val="40"/>
        </w:rPr>
      </w:pPr>
      <w:r w:rsidRPr="001D19F1"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_x0000_s1081" style="position:absolute;margin-left:-3.3pt;margin-top:5.85pt;width:103.55pt;height:36.9pt;z-index:251723776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293D" w:rsidRDefault="004B293D" w:rsidP="00A84B2D">
                  <w:pPr>
                    <w:spacing w:after="120"/>
                    <w:rPr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. ข้อมูลทั่วไป</w:t>
                  </w:r>
                </w:p>
              </w:txbxContent>
            </v:textbox>
          </v:roundrect>
        </w:pict>
      </w:r>
    </w:p>
    <w:p w:rsidR="00A84B2D" w:rsidRPr="001D19F1" w:rsidRDefault="00A84B2D" w:rsidP="00A84B2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16768" w:rsidRPr="001D19F1" w:rsidRDefault="00316768" w:rsidP="00316768">
      <w:pPr>
        <w:spacing w:after="120"/>
        <w:jc w:val="thaiDistribute"/>
        <w:rPr>
          <w:rFonts w:ascii="TH SarabunPSK" w:hAnsi="TH SarabunPSK" w:cs="TH SarabunPSK"/>
          <w:sz w:val="28"/>
          <w:szCs w:val="28"/>
        </w:rPr>
      </w:pPr>
    </w:p>
    <w:p w:rsidR="008402B2" w:rsidRPr="001D19F1" w:rsidRDefault="008402B2" w:rsidP="008402B2">
      <w:pPr>
        <w:rPr>
          <w:rFonts w:ascii="TH SarabunPSK" w:hAnsi="TH SarabunPSK" w:cs="TH SarabunPSK"/>
          <w:b/>
          <w:bCs/>
          <w:sz w:val="40"/>
          <w:szCs w:val="40"/>
        </w:rPr>
      </w:pPr>
      <w:r w:rsidRPr="001D19F1">
        <w:rPr>
          <w:rFonts w:ascii="TH SarabunPSK" w:hAnsi="TH SarabunPSK" w:cs="TH SarabunPSK"/>
          <w:b/>
          <w:bCs/>
          <w:sz w:val="40"/>
          <w:szCs w:val="40"/>
          <w:cs/>
        </w:rPr>
        <w:t>อาณาเขต</w:t>
      </w:r>
    </w:p>
    <w:p w:rsidR="008402B2" w:rsidRPr="001D19F1" w:rsidRDefault="008402B2" w:rsidP="008402B2">
      <w:pPr>
        <w:rPr>
          <w:rFonts w:ascii="TH SarabunPSK" w:hAnsi="TH SarabunPSK" w:cs="TH SarabunPSK"/>
          <w:color w:val="000000"/>
          <w:cs/>
        </w:rPr>
      </w:pP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ทิศเหนือ</w:t>
      </w:r>
      <w:r w:rsidRPr="001D19F1">
        <w:rPr>
          <w:rFonts w:ascii="TH SarabunPSK" w:hAnsi="TH SarabunPSK" w:cs="TH SarabunPSK"/>
          <w:color w:val="000000"/>
          <w:cs/>
        </w:rPr>
        <w:t xml:space="preserve">    </w:t>
      </w:r>
      <w:r w:rsidRPr="001D19F1">
        <w:rPr>
          <w:rFonts w:ascii="TH SarabunPSK" w:hAnsi="TH SarabunPSK" w:cs="TH SarabunPSK" w:hint="cs"/>
          <w:color w:val="000000"/>
          <w:cs/>
        </w:rPr>
        <w:tab/>
      </w:r>
      <w:r w:rsidRPr="001D19F1">
        <w:rPr>
          <w:rFonts w:ascii="TH SarabunPSK" w:hAnsi="TH SarabunPSK" w:cs="TH SarabunPSK"/>
          <w:color w:val="000000"/>
          <w:cs/>
        </w:rPr>
        <w:t>ติดต่อ  จังหวัดอำนาจเจริญ  จังหวัดยโสธร และสาธารณรัฐประชาธิปไตยประชาชนลาว</w:t>
      </w:r>
    </w:p>
    <w:p w:rsidR="008402B2" w:rsidRPr="001D19F1" w:rsidRDefault="008402B2" w:rsidP="008402B2">
      <w:pPr>
        <w:rPr>
          <w:rFonts w:ascii="TH SarabunPSK" w:hAnsi="TH SarabunPSK" w:cs="TH SarabunPSK"/>
          <w:color w:val="000000"/>
          <w:cs/>
        </w:rPr>
      </w:pP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ทิศตะวันออก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  <w:r w:rsidRPr="001D19F1">
        <w:rPr>
          <w:rFonts w:ascii="TH SarabunPSK" w:hAnsi="TH SarabunPSK" w:cs="TH SarabunPSK" w:hint="cs"/>
          <w:color w:val="000000"/>
          <w:cs/>
        </w:rPr>
        <w:tab/>
      </w:r>
      <w:r w:rsidRPr="001D19F1">
        <w:rPr>
          <w:rFonts w:ascii="TH SarabunPSK" w:hAnsi="TH SarabunPSK" w:cs="TH SarabunPSK"/>
          <w:color w:val="000000"/>
          <w:cs/>
        </w:rPr>
        <w:t>ติดต่อ  สาธารณรัฐประชาธิปไตยประชาชนลาว</w:t>
      </w:r>
    </w:p>
    <w:p w:rsidR="008402B2" w:rsidRPr="001D19F1" w:rsidRDefault="008402B2" w:rsidP="008402B2">
      <w:pPr>
        <w:rPr>
          <w:rFonts w:ascii="TH SarabunPSK" w:hAnsi="TH SarabunPSK" w:cs="TH SarabunPSK"/>
          <w:color w:val="000000"/>
          <w:cs/>
        </w:rPr>
      </w:pP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ทิศใต้</w:t>
      </w:r>
      <w:r w:rsidRPr="001D19F1">
        <w:rPr>
          <w:rFonts w:ascii="TH SarabunPSK" w:hAnsi="TH SarabunPSK" w:cs="TH SarabunPSK"/>
          <w:color w:val="000000"/>
          <w:cs/>
        </w:rPr>
        <w:t xml:space="preserve">   </w:t>
      </w:r>
      <w:r w:rsidRPr="001D19F1">
        <w:rPr>
          <w:rFonts w:ascii="TH SarabunPSK" w:hAnsi="TH SarabunPSK" w:cs="TH SarabunPSK" w:hint="cs"/>
          <w:color w:val="000000"/>
          <w:cs/>
        </w:rPr>
        <w:tab/>
      </w:r>
      <w:r w:rsidRPr="001D19F1">
        <w:rPr>
          <w:rFonts w:ascii="TH SarabunPSK" w:hAnsi="TH SarabunPSK" w:cs="TH SarabunPSK" w:hint="cs"/>
          <w:color w:val="000000"/>
          <w:cs/>
        </w:rPr>
        <w:tab/>
      </w:r>
      <w:r w:rsidRPr="001D19F1">
        <w:rPr>
          <w:rFonts w:ascii="TH SarabunPSK" w:hAnsi="TH SarabunPSK" w:cs="TH SarabunPSK"/>
          <w:color w:val="000000"/>
          <w:cs/>
        </w:rPr>
        <w:t>ติดต่อ  ประเทศกัมพูชาประชาธิปไตย  และจังหวัดศรีสะ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เกษ</w:t>
      </w:r>
      <w:proofErr w:type="spellEnd"/>
    </w:p>
    <w:p w:rsidR="008402B2" w:rsidRPr="001D19F1" w:rsidRDefault="008402B2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ทิศตะวันตก</w:t>
      </w:r>
      <w:r w:rsidRPr="001D19F1">
        <w:rPr>
          <w:rFonts w:ascii="TH SarabunPSK" w:hAnsi="TH SarabunPSK" w:cs="TH SarabunPSK"/>
          <w:color w:val="000000"/>
          <w:cs/>
        </w:rPr>
        <w:t xml:space="preserve">  </w:t>
      </w:r>
      <w:r w:rsidRPr="001D19F1">
        <w:rPr>
          <w:rFonts w:ascii="TH SarabunPSK" w:hAnsi="TH SarabunPSK" w:cs="TH SarabunPSK" w:hint="cs"/>
          <w:color w:val="000000"/>
          <w:cs/>
        </w:rPr>
        <w:tab/>
      </w:r>
      <w:r w:rsidRPr="001D19F1">
        <w:rPr>
          <w:rFonts w:ascii="TH SarabunPSK" w:hAnsi="TH SarabunPSK" w:cs="TH SarabunPSK"/>
          <w:color w:val="000000"/>
          <w:cs/>
        </w:rPr>
        <w:t>ติดต่อ  จังหวัดศรีสะ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เกษ</w:t>
      </w:r>
      <w:proofErr w:type="spellEnd"/>
      <w:r w:rsidRPr="001D19F1">
        <w:rPr>
          <w:rFonts w:ascii="TH SarabunPSK" w:hAnsi="TH SarabunPSK" w:cs="TH SarabunPSK"/>
          <w:color w:val="000000"/>
        </w:rPr>
        <w:t xml:space="preserve"> </w:t>
      </w:r>
      <w:r w:rsidRPr="001D19F1">
        <w:rPr>
          <w:rFonts w:ascii="TH SarabunPSK" w:hAnsi="TH SarabunPSK" w:cs="TH SarabunPSK"/>
          <w:color w:val="000000"/>
          <w:cs/>
        </w:rPr>
        <w:t>และจังหวัดยโสธร</w:t>
      </w:r>
      <w:r w:rsidRPr="001D19F1">
        <w:rPr>
          <w:rFonts w:ascii="TH SarabunPSK" w:hAnsi="TH SarabunPSK" w:cs="TH SarabunPSK"/>
          <w:color w:val="000000"/>
        </w:rPr>
        <w:t xml:space="preserve"> </w:t>
      </w:r>
      <w:r w:rsidRPr="001D19F1">
        <w:rPr>
          <w:rFonts w:ascii="TH SarabunPSK" w:hAnsi="TH SarabunPSK" w:cs="TH SarabunPSK"/>
          <w:color w:val="000000"/>
          <w:cs/>
        </w:rPr>
        <w:t xml:space="preserve">แนวพรมแดน ติดต่อกับประเทศเพื่อนบ้าน </w:t>
      </w:r>
      <w:r w:rsidRPr="001D19F1">
        <w:rPr>
          <w:rFonts w:ascii="TH SarabunPSK" w:hAnsi="TH SarabunPSK" w:cs="TH SarabunPSK" w:hint="cs"/>
          <w:color w:val="000000"/>
          <w:cs/>
        </w:rPr>
        <w:br/>
      </w:r>
      <w:r w:rsidRPr="001D19F1">
        <w:rPr>
          <w:rFonts w:ascii="TH SarabunPSK" w:hAnsi="TH SarabunPSK" w:cs="TH SarabunPSK"/>
          <w:color w:val="000000"/>
          <w:cs/>
        </w:rPr>
        <w:t>ประเทศสาธารณรัฐประชาธิปไตยประชาชนลาว 361 กิโลเมตร (อำเภอ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เขมราฐ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>และอำเภอน้ำยืน ติดต่อกับ</w:t>
      </w:r>
      <w:r w:rsidRPr="001D19F1">
        <w:rPr>
          <w:rFonts w:ascii="TH SarabunPSK" w:hAnsi="TH SarabunPSK" w:cs="TH SarabunPSK" w:hint="cs"/>
          <w:color w:val="000000"/>
          <w:cs/>
        </w:rPr>
        <w:br/>
      </w:r>
      <w:r w:rsidRPr="001D19F1">
        <w:rPr>
          <w:rFonts w:ascii="TH SarabunPSK" w:hAnsi="TH SarabunPSK" w:cs="TH SarabunPSK"/>
          <w:color w:val="000000"/>
          <w:cs/>
        </w:rPr>
        <w:t>แขวง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สะหวัน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>นะเขต แขวงสาละวัน และแขวงจำปาสัก) และประเทศกัมพูชา ประชาธิปไตย 67 กิโลเมตร  (อำเภอน้ำยืนติดต่อกับจังหวัดเขาพระวิหาร )  รวมความยาวประมาณ  428  กิโลเมตร</w:t>
      </w:r>
    </w:p>
    <w:p w:rsidR="008402B2" w:rsidRPr="001D19F1" w:rsidRDefault="008402B2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C95D9B" w:rsidRPr="001D19F1" w:rsidRDefault="00C95D9B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C95D9B" w:rsidRPr="001D19F1" w:rsidRDefault="00C95D9B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402B2" w:rsidRPr="001D19F1" w:rsidRDefault="008402B2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F0132C" w:rsidRPr="001D19F1" w:rsidRDefault="00F0132C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F0132C" w:rsidRPr="001D19F1" w:rsidRDefault="00F0132C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F0132C" w:rsidRPr="001D19F1" w:rsidRDefault="00F0132C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F0132C" w:rsidRPr="001D19F1" w:rsidRDefault="00F0132C" w:rsidP="008402B2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8402B2" w:rsidRPr="001D19F1" w:rsidRDefault="008402B2" w:rsidP="008402B2">
      <w:pPr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จุดท</w:t>
      </w:r>
      <w:r w:rsidRPr="001D19F1">
        <w:rPr>
          <w:rFonts w:ascii="TH SarabunPSK" w:hAnsi="TH SarabunPSK" w:cs="TH SarabunPSK" w:hint="cs"/>
          <w:b/>
          <w:bCs/>
          <w:color w:val="000000"/>
          <w:u w:val="single"/>
          <w:cs/>
        </w:rPr>
        <w:t>ี่</w:t>
      </w: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มีการต</w:t>
      </w:r>
      <w:r w:rsidRPr="001D19F1">
        <w:rPr>
          <w:rFonts w:ascii="TH SarabunPSK" w:hAnsi="TH SarabunPSK" w:cs="TH SarabunPSK" w:hint="cs"/>
          <w:b/>
          <w:bCs/>
          <w:color w:val="000000"/>
          <w:u w:val="single"/>
          <w:cs/>
        </w:rPr>
        <w:t>ิ</w:t>
      </w: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ดต่อซื</w:t>
      </w:r>
      <w:r w:rsidRPr="001D19F1">
        <w:rPr>
          <w:rFonts w:ascii="TH SarabunPSK" w:hAnsi="TH SarabunPSK" w:cs="TH SarabunPSK" w:hint="cs"/>
          <w:b/>
          <w:bCs/>
          <w:color w:val="000000"/>
          <w:u w:val="single"/>
          <w:cs/>
        </w:rPr>
        <w:t>้</w:t>
      </w:r>
      <w:r w:rsidRPr="001D19F1">
        <w:rPr>
          <w:rFonts w:ascii="TH SarabunPSK" w:hAnsi="TH SarabunPSK" w:cs="TH SarabunPSK"/>
          <w:b/>
          <w:bCs/>
          <w:color w:val="000000"/>
          <w:u w:val="single"/>
          <w:cs/>
        </w:rPr>
        <w:t>อขายสินค้า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1D19F1">
        <w:rPr>
          <w:rFonts w:ascii="TH SarabunPSK" w:hAnsi="TH SarabunPSK" w:cs="TH SarabunPSK"/>
          <w:b/>
          <w:bCs/>
          <w:color w:val="000000"/>
          <w:cs/>
        </w:rPr>
        <w:t>จุดผ่านแดนถาวร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cs/>
        </w:rPr>
        <w:t>(</w:t>
      </w:r>
      <w:r w:rsidRPr="001D19F1">
        <w:rPr>
          <w:rFonts w:ascii="TH SarabunPSK" w:hAnsi="TH SarabunPSK" w:cs="TH SarabunPSK"/>
          <w:color w:val="000000"/>
        </w:rPr>
        <w:t xml:space="preserve">1)  </w:t>
      </w:r>
      <w:r w:rsidRPr="001D19F1">
        <w:rPr>
          <w:rFonts w:ascii="TH SarabunPSK" w:hAnsi="TH SarabunPSK" w:cs="TH SarabunPSK"/>
          <w:color w:val="000000"/>
          <w:cs/>
        </w:rPr>
        <w:t>ด</w:t>
      </w:r>
      <w:r w:rsidRPr="001D19F1">
        <w:rPr>
          <w:rFonts w:ascii="TH SarabunPSK" w:hAnsi="TH SarabunPSK" w:cs="TH SarabunPSK" w:hint="cs"/>
          <w:color w:val="000000"/>
          <w:cs/>
        </w:rPr>
        <w:t>่า</w:t>
      </w:r>
      <w:r w:rsidRPr="001D19F1">
        <w:rPr>
          <w:rFonts w:ascii="TH SarabunPSK" w:hAnsi="TH SarabunPSK" w:cs="TH SarabunPSK"/>
          <w:color w:val="000000"/>
          <w:cs/>
        </w:rPr>
        <w:t>นพรมแดนช</w:t>
      </w:r>
      <w:r w:rsidRPr="001D19F1">
        <w:rPr>
          <w:rFonts w:ascii="TH SarabunPSK" w:hAnsi="TH SarabunPSK" w:cs="TH SarabunPSK" w:hint="cs"/>
          <w:color w:val="000000"/>
          <w:cs/>
        </w:rPr>
        <w:t>่</w:t>
      </w:r>
      <w:r w:rsidRPr="001D19F1">
        <w:rPr>
          <w:rFonts w:ascii="TH SarabunPSK" w:hAnsi="TH SarabunPSK" w:cs="TH SarabunPSK"/>
          <w:color w:val="000000"/>
          <w:cs/>
        </w:rPr>
        <w:t xml:space="preserve">องเม็ก 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อําเภอ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 xml:space="preserve">สิรินธร </w:t>
      </w:r>
      <w:r w:rsidRPr="001D19F1">
        <w:rPr>
          <w:rFonts w:ascii="TH SarabunPSK" w:hAnsi="TH SarabunPSK" w:cs="TH SarabunPSK" w:hint="cs"/>
          <w:color w:val="000000"/>
          <w:cs/>
        </w:rPr>
        <w:t>อยู่ใน</w:t>
      </w:r>
      <w:r w:rsidRPr="001D19F1">
        <w:rPr>
          <w:rFonts w:ascii="TH SarabunPSK" w:hAnsi="TH SarabunPSK" w:cs="TH SarabunPSK"/>
          <w:color w:val="000000"/>
          <w:cs/>
        </w:rPr>
        <w:t>การ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กําก</w:t>
      </w:r>
      <w:r w:rsidRPr="001D19F1">
        <w:rPr>
          <w:rFonts w:ascii="TH SarabunPSK" w:hAnsi="TH SarabunPSK" w:cs="TH SarabunPSK" w:hint="cs"/>
          <w:color w:val="000000"/>
          <w:cs/>
        </w:rPr>
        <w:t>ับ</w:t>
      </w:r>
      <w:proofErr w:type="spellEnd"/>
      <w:r w:rsidRPr="001D19F1">
        <w:rPr>
          <w:rFonts w:ascii="TH SarabunPSK" w:hAnsi="TH SarabunPSK" w:cs="TH SarabunPSK" w:hint="cs"/>
          <w:color w:val="000000"/>
          <w:cs/>
        </w:rPr>
        <w:t>ดูแล</w:t>
      </w:r>
      <w:r w:rsidRPr="001D19F1">
        <w:rPr>
          <w:rFonts w:ascii="TH SarabunPSK" w:hAnsi="TH SarabunPSK" w:cs="TH SarabunPSK"/>
          <w:color w:val="000000"/>
          <w:cs/>
        </w:rPr>
        <w:t>ของ</w:t>
      </w:r>
      <w:r w:rsidRPr="001D19F1">
        <w:rPr>
          <w:rFonts w:ascii="TH SarabunPSK" w:hAnsi="TH SarabunPSK" w:cs="TH SarabunPSK" w:hint="cs"/>
          <w:color w:val="000000"/>
          <w:cs/>
        </w:rPr>
        <w:t>ด่าน</w:t>
      </w:r>
      <w:r w:rsidRPr="001D19F1">
        <w:rPr>
          <w:rFonts w:ascii="TH SarabunPSK" w:hAnsi="TH SarabunPSK" w:cs="TH SarabunPSK"/>
          <w:color w:val="000000"/>
          <w:cs/>
        </w:rPr>
        <w:t>ศ</w:t>
      </w:r>
      <w:r w:rsidRPr="001D19F1">
        <w:rPr>
          <w:rFonts w:ascii="TH SarabunPSK" w:hAnsi="TH SarabunPSK" w:cs="TH SarabunPSK" w:hint="cs"/>
          <w:color w:val="000000"/>
          <w:cs/>
        </w:rPr>
        <w:t>ุ</w:t>
      </w:r>
      <w:r w:rsidRPr="001D19F1">
        <w:rPr>
          <w:rFonts w:ascii="TH SarabunPSK" w:hAnsi="TH SarabunPSK" w:cs="TH SarabunPSK"/>
          <w:color w:val="000000"/>
          <w:cs/>
        </w:rPr>
        <w:t>ลกากรพิบ</w:t>
      </w:r>
      <w:r w:rsidRPr="001D19F1">
        <w:rPr>
          <w:rFonts w:ascii="TH SarabunPSK" w:hAnsi="TH SarabunPSK" w:cs="TH SarabunPSK" w:hint="cs"/>
          <w:color w:val="000000"/>
          <w:cs/>
        </w:rPr>
        <w:t>ู</w:t>
      </w:r>
      <w:r w:rsidRPr="001D19F1">
        <w:rPr>
          <w:rFonts w:ascii="TH SarabunPSK" w:hAnsi="TH SarabunPSK" w:cs="TH SarabunPSK"/>
          <w:color w:val="000000"/>
          <w:cs/>
        </w:rPr>
        <w:t>ล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ม</w:t>
      </w:r>
      <w:r w:rsidRPr="001D19F1">
        <w:rPr>
          <w:rFonts w:ascii="TH SarabunPSK" w:hAnsi="TH SarabunPSK" w:cs="TH SarabunPSK" w:hint="cs"/>
          <w:color w:val="000000"/>
          <w:cs/>
        </w:rPr>
        <w:t>ัง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 xml:space="preserve">สาหาร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cs/>
        </w:rPr>
        <w:t>(</w:t>
      </w:r>
      <w:r w:rsidRPr="001D19F1">
        <w:rPr>
          <w:rFonts w:ascii="TH SarabunPSK" w:hAnsi="TH SarabunPSK" w:cs="TH SarabunPSK"/>
          <w:color w:val="000000"/>
        </w:rPr>
        <w:t xml:space="preserve">2)  </w:t>
      </w:r>
      <w:r w:rsidRPr="001D19F1">
        <w:rPr>
          <w:rFonts w:ascii="TH SarabunPSK" w:hAnsi="TH SarabunPSK" w:cs="TH SarabunPSK" w:hint="cs"/>
          <w:color w:val="000000"/>
          <w:cs/>
        </w:rPr>
        <w:t>ด่า</w:t>
      </w:r>
      <w:r w:rsidRPr="001D19F1">
        <w:rPr>
          <w:rFonts w:ascii="TH SarabunPSK" w:hAnsi="TH SarabunPSK" w:cs="TH SarabunPSK"/>
          <w:color w:val="000000"/>
          <w:cs/>
        </w:rPr>
        <w:t xml:space="preserve">นปากแซง 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อําเภอ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>นาตาล อ</w:t>
      </w:r>
      <w:r w:rsidRPr="001D19F1">
        <w:rPr>
          <w:rFonts w:ascii="TH SarabunPSK" w:hAnsi="TH SarabunPSK" w:cs="TH SarabunPSK" w:hint="cs"/>
          <w:color w:val="000000"/>
          <w:cs/>
        </w:rPr>
        <w:t>ยู่ใน</w:t>
      </w:r>
      <w:r w:rsidRPr="001D19F1">
        <w:rPr>
          <w:rFonts w:ascii="TH SarabunPSK" w:hAnsi="TH SarabunPSK" w:cs="TH SarabunPSK"/>
          <w:color w:val="000000"/>
          <w:cs/>
        </w:rPr>
        <w:t>การ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กํา</w:t>
      </w:r>
      <w:r w:rsidRPr="001D19F1">
        <w:rPr>
          <w:rFonts w:ascii="TH SarabunPSK" w:hAnsi="TH SarabunPSK" w:cs="TH SarabunPSK" w:hint="cs"/>
          <w:color w:val="000000"/>
          <w:cs/>
        </w:rPr>
        <w:t>กับ</w:t>
      </w:r>
      <w:proofErr w:type="spellEnd"/>
      <w:r w:rsidRPr="001D19F1">
        <w:rPr>
          <w:rFonts w:ascii="TH SarabunPSK" w:hAnsi="TH SarabunPSK" w:cs="TH SarabunPSK" w:hint="cs"/>
          <w:color w:val="000000"/>
          <w:cs/>
        </w:rPr>
        <w:t>ดูแล</w:t>
      </w:r>
      <w:r w:rsidRPr="001D19F1">
        <w:rPr>
          <w:rFonts w:ascii="TH SarabunPSK" w:hAnsi="TH SarabunPSK" w:cs="TH SarabunPSK"/>
          <w:color w:val="000000"/>
          <w:cs/>
        </w:rPr>
        <w:t>ของ</w:t>
      </w:r>
      <w:r w:rsidRPr="001D19F1">
        <w:rPr>
          <w:rFonts w:ascii="TH SarabunPSK" w:hAnsi="TH SarabunPSK" w:cs="TH SarabunPSK" w:hint="cs"/>
          <w:color w:val="000000"/>
          <w:cs/>
        </w:rPr>
        <w:t>ด่านศุล</w:t>
      </w:r>
      <w:r w:rsidRPr="001D19F1">
        <w:rPr>
          <w:rFonts w:ascii="TH SarabunPSK" w:hAnsi="TH SarabunPSK" w:cs="TH SarabunPSK"/>
          <w:color w:val="000000"/>
          <w:cs/>
        </w:rPr>
        <w:t>กากร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เขมราฐ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 xml:space="preserve">   </w:t>
      </w: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1D19F1">
        <w:rPr>
          <w:rFonts w:ascii="TH SarabunPSK" w:hAnsi="TH SarabunPSK" w:cs="TH SarabunPSK"/>
          <w:b/>
          <w:bCs/>
          <w:color w:val="000000"/>
          <w:cs/>
        </w:rPr>
        <w:t>จุดผ่อนปรน</w:t>
      </w:r>
      <w:r w:rsidRPr="001D19F1">
        <w:rPr>
          <w:rFonts w:ascii="TH SarabunPSK" w:hAnsi="TH SarabunPSK" w:cs="TH SarabunPSK" w:hint="cs"/>
          <w:b/>
          <w:bCs/>
          <w:color w:val="000000"/>
          <w:cs/>
        </w:rPr>
        <w:t>การค้าด้าน</w:t>
      </w:r>
      <w:r w:rsidRPr="001D19F1">
        <w:rPr>
          <w:rFonts w:ascii="TH SarabunPSK" w:hAnsi="TH SarabunPSK" w:cs="TH SarabunPSK"/>
          <w:b/>
          <w:bCs/>
          <w:color w:val="000000"/>
          <w:cs/>
        </w:rPr>
        <w:t>สาธารณรัฐประชาธิปไตยประชาชนลาว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cs/>
        </w:rPr>
        <w:t>(</w:t>
      </w:r>
      <w:r w:rsidRPr="001D19F1">
        <w:rPr>
          <w:rFonts w:ascii="TH SarabunPSK" w:hAnsi="TH SarabunPSK" w:cs="TH SarabunPSK"/>
          <w:color w:val="000000"/>
        </w:rPr>
        <w:t xml:space="preserve">1)  </w:t>
      </w:r>
      <w:r w:rsidRPr="001D19F1">
        <w:rPr>
          <w:rFonts w:ascii="TH SarabunPSK" w:hAnsi="TH SarabunPSK" w:cs="TH SarabunPSK" w:hint="cs"/>
          <w:color w:val="000000"/>
          <w:cs/>
        </w:rPr>
        <w:t xml:space="preserve">ณ </w:t>
      </w:r>
      <w:r w:rsidRPr="001D19F1">
        <w:rPr>
          <w:rFonts w:ascii="TH SarabunPSK" w:hAnsi="TH SarabunPSK" w:cs="TH SarabunPSK"/>
          <w:color w:val="000000"/>
          <w:cs/>
        </w:rPr>
        <w:t>ที</w:t>
      </w:r>
      <w:r w:rsidRPr="001D19F1">
        <w:rPr>
          <w:rFonts w:ascii="TH SarabunPSK" w:hAnsi="TH SarabunPSK" w:cs="TH SarabunPSK" w:hint="cs"/>
          <w:color w:val="000000"/>
          <w:cs/>
        </w:rPr>
        <w:t>่</w:t>
      </w:r>
      <w:r w:rsidRPr="001D19F1">
        <w:rPr>
          <w:rFonts w:ascii="TH SarabunPSK" w:hAnsi="TH SarabunPSK" w:cs="TH SarabunPSK"/>
          <w:color w:val="000000"/>
          <w:cs/>
        </w:rPr>
        <w:t>ว่าการ</w:t>
      </w:r>
      <w:r w:rsidRPr="001D19F1">
        <w:rPr>
          <w:rFonts w:ascii="TH SarabunPSK" w:hAnsi="TH SarabunPSK" w:cs="TH SarabunPSK" w:hint="cs"/>
          <w:color w:val="000000"/>
          <w:cs/>
        </w:rPr>
        <w:t>ด่านศุลกากร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เขมราฐ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 xml:space="preserve"> </w:t>
      </w:r>
      <w:r w:rsidRPr="001D19F1">
        <w:rPr>
          <w:rFonts w:ascii="TH SarabunPSK" w:hAnsi="TH SarabunPSK" w:cs="TH SarabunPSK" w:hint="cs"/>
          <w:color w:val="000000"/>
          <w:cs/>
        </w:rPr>
        <w:t xml:space="preserve">  อำเภอ</w:t>
      </w:r>
      <w:proofErr w:type="spellStart"/>
      <w:r w:rsidRPr="001D19F1">
        <w:rPr>
          <w:rFonts w:ascii="TH SarabunPSK" w:hAnsi="TH SarabunPSK" w:cs="TH SarabunPSK"/>
          <w:color w:val="000000"/>
          <w:cs/>
        </w:rPr>
        <w:t>เขมราฐ</w:t>
      </w:r>
      <w:proofErr w:type="spellEnd"/>
      <w:r w:rsidRPr="001D19F1">
        <w:rPr>
          <w:rFonts w:ascii="TH SarabunPSK" w:hAnsi="TH SarabunPSK" w:cs="TH SarabunPSK"/>
          <w:color w:val="000000"/>
          <w:cs/>
        </w:rPr>
        <w:t xml:space="preserve"> 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cs/>
        </w:rPr>
        <w:t>(</w:t>
      </w:r>
      <w:r w:rsidRPr="001D19F1">
        <w:rPr>
          <w:rFonts w:ascii="TH SarabunPSK" w:hAnsi="TH SarabunPSK" w:cs="TH SarabunPSK"/>
          <w:color w:val="000000"/>
        </w:rPr>
        <w:t xml:space="preserve">2)  </w:t>
      </w:r>
      <w:r w:rsidRPr="001D19F1">
        <w:rPr>
          <w:rFonts w:ascii="TH SarabunPSK" w:hAnsi="TH SarabunPSK" w:cs="TH SarabunPSK"/>
          <w:color w:val="000000"/>
          <w:cs/>
        </w:rPr>
        <w:t>บ้านสองคอน หม</w:t>
      </w:r>
      <w:r w:rsidRPr="001D19F1">
        <w:rPr>
          <w:rFonts w:ascii="TH SarabunPSK" w:hAnsi="TH SarabunPSK" w:cs="TH SarabunPSK" w:hint="cs"/>
          <w:color w:val="000000"/>
          <w:cs/>
        </w:rPr>
        <w:t>ู่ที่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  <w:r w:rsidRPr="001D19F1">
        <w:rPr>
          <w:rFonts w:ascii="TH SarabunPSK" w:hAnsi="TH SarabunPSK" w:cs="TH SarabunPSK"/>
          <w:color w:val="000000"/>
        </w:rPr>
        <w:t>1</w:t>
      </w:r>
      <w:r w:rsidRPr="001D19F1">
        <w:rPr>
          <w:rFonts w:ascii="TH SarabunPSK" w:hAnsi="TH SarabunPSK" w:cs="TH SarabunPSK"/>
          <w:color w:val="000000"/>
          <w:cs/>
        </w:rPr>
        <w:t xml:space="preserve"> ต. สองคอน </w:t>
      </w:r>
      <w:r w:rsidRPr="001D19F1">
        <w:rPr>
          <w:rFonts w:ascii="TH SarabunPSK" w:hAnsi="TH SarabunPSK" w:cs="TH SarabunPSK" w:hint="cs"/>
          <w:color w:val="000000"/>
          <w:cs/>
        </w:rPr>
        <w:t>อำเภอ</w:t>
      </w:r>
      <w:r w:rsidRPr="001D19F1">
        <w:rPr>
          <w:rFonts w:ascii="TH SarabunPSK" w:hAnsi="TH SarabunPSK" w:cs="TH SarabunPSK"/>
          <w:color w:val="000000"/>
          <w:cs/>
        </w:rPr>
        <w:t>โพธิ</w:t>
      </w:r>
      <w:r w:rsidRPr="001D19F1">
        <w:rPr>
          <w:rFonts w:ascii="TH SarabunPSK" w:hAnsi="TH SarabunPSK" w:cs="TH SarabunPSK" w:hint="cs"/>
          <w:color w:val="000000"/>
          <w:cs/>
        </w:rPr>
        <w:t>์</w:t>
      </w:r>
      <w:r w:rsidRPr="001D19F1">
        <w:rPr>
          <w:rFonts w:ascii="TH SarabunPSK" w:hAnsi="TH SarabunPSK" w:cs="TH SarabunPSK"/>
          <w:color w:val="000000"/>
          <w:cs/>
        </w:rPr>
        <w:t xml:space="preserve">ไทร 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cs/>
        </w:rPr>
        <w:t>(</w:t>
      </w:r>
      <w:r w:rsidRPr="001D19F1">
        <w:rPr>
          <w:rFonts w:ascii="TH SarabunPSK" w:hAnsi="TH SarabunPSK" w:cs="TH SarabunPSK"/>
          <w:color w:val="000000"/>
        </w:rPr>
        <w:t xml:space="preserve">3)  </w:t>
      </w:r>
      <w:r w:rsidRPr="001D19F1">
        <w:rPr>
          <w:rFonts w:ascii="TH SarabunPSK" w:hAnsi="TH SarabunPSK" w:cs="TH SarabunPSK"/>
          <w:color w:val="000000"/>
          <w:cs/>
        </w:rPr>
        <w:t>บ้าน</w:t>
      </w:r>
      <w:r w:rsidRPr="001D19F1">
        <w:rPr>
          <w:rFonts w:ascii="TH SarabunPSK" w:hAnsi="TH SarabunPSK" w:cs="TH SarabunPSK" w:hint="cs"/>
          <w:color w:val="000000"/>
          <w:cs/>
        </w:rPr>
        <w:t xml:space="preserve">ด่านเก่า  หมู่ที่ </w:t>
      </w:r>
      <w:r w:rsidRPr="001D19F1">
        <w:rPr>
          <w:rFonts w:ascii="TH SarabunPSK" w:hAnsi="TH SarabunPSK" w:cs="TH SarabunPSK"/>
          <w:color w:val="000000"/>
        </w:rPr>
        <w:t>1</w:t>
      </w:r>
      <w:r w:rsidRPr="001D19F1">
        <w:rPr>
          <w:rFonts w:ascii="TH SarabunPSK" w:hAnsi="TH SarabunPSK" w:cs="TH SarabunPSK"/>
          <w:color w:val="000000"/>
          <w:cs/>
        </w:rPr>
        <w:t xml:space="preserve"> ต.โขงเจียม </w:t>
      </w:r>
      <w:r w:rsidRPr="001D19F1">
        <w:rPr>
          <w:rFonts w:ascii="TH SarabunPSK" w:hAnsi="TH SarabunPSK" w:cs="TH SarabunPSK" w:hint="cs"/>
          <w:color w:val="000000"/>
          <w:cs/>
        </w:rPr>
        <w:t>อำเภอ</w:t>
      </w:r>
      <w:r w:rsidRPr="001D19F1">
        <w:rPr>
          <w:rFonts w:ascii="TH SarabunPSK" w:hAnsi="TH SarabunPSK" w:cs="TH SarabunPSK"/>
          <w:color w:val="000000"/>
          <w:cs/>
        </w:rPr>
        <w:t xml:space="preserve">โขงเจียม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cs/>
        </w:rPr>
        <w:t>(</w:t>
      </w:r>
      <w:r w:rsidRPr="001D19F1">
        <w:rPr>
          <w:rFonts w:ascii="TH SarabunPSK" w:hAnsi="TH SarabunPSK" w:cs="TH SarabunPSK"/>
          <w:color w:val="000000"/>
        </w:rPr>
        <w:t xml:space="preserve">4)  </w:t>
      </w:r>
      <w:r w:rsidRPr="001D19F1">
        <w:rPr>
          <w:rFonts w:ascii="TH SarabunPSK" w:hAnsi="TH SarabunPSK" w:cs="TH SarabunPSK"/>
          <w:color w:val="000000"/>
          <w:cs/>
        </w:rPr>
        <w:t xml:space="preserve">บ้านหนองแสง </w:t>
      </w:r>
      <w:r w:rsidRPr="001D19F1">
        <w:rPr>
          <w:rFonts w:ascii="TH SarabunPSK" w:hAnsi="TH SarabunPSK" w:cs="TH SarabunPSK" w:hint="cs"/>
          <w:color w:val="000000"/>
          <w:cs/>
        </w:rPr>
        <w:t xml:space="preserve">หมู่ที่ </w:t>
      </w:r>
      <w:r w:rsidRPr="001D19F1">
        <w:rPr>
          <w:rFonts w:ascii="TH SarabunPSK" w:hAnsi="TH SarabunPSK" w:cs="TH SarabunPSK"/>
          <w:color w:val="000000"/>
        </w:rPr>
        <w:t>3 (</w:t>
      </w:r>
      <w:r w:rsidRPr="001D19F1">
        <w:rPr>
          <w:rFonts w:ascii="TH SarabunPSK" w:hAnsi="TH SarabunPSK" w:cs="TH SarabunPSK"/>
          <w:color w:val="000000"/>
          <w:cs/>
        </w:rPr>
        <w:t>บริเวณช</w:t>
      </w:r>
      <w:r w:rsidRPr="001D19F1">
        <w:rPr>
          <w:rFonts w:ascii="TH SarabunPSK" w:hAnsi="TH SarabunPSK" w:cs="TH SarabunPSK" w:hint="cs"/>
          <w:color w:val="000000"/>
          <w:cs/>
        </w:rPr>
        <w:t>่</w:t>
      </w:r>
      <w:r w:rsidRPr="001D19F1">
        <w:rPr>
          <w:rFonts w:ascii="TH SarabunPSK" w:hAnsi="TH SarabunPSK" w:cs="TH SarabunPSK"/>
          <w:color w:val="000000"/>
          <w:cs/>
        </w:rPr>
        <w:t xml:space="preserve">องตาอู) </w:t>
      </w:r>
      <w:r w:rsidRPr="001D19F1">
        <w:rPr>
          <w:rFonts w:ascii="TH SarabunPSK" w:hAnsi="TH SarabunPSK" w:cs="TH SarabunPSK" w:hint="cs"/>
          <w:color w:val="000000"/>
          <w:cs/>
        </w:rPr>
        <w:t>ตำบล</w:t>
      </w:r>
      <w:r w:rsidRPr="001D19F1">
        <w:rPr>
          <w:rFonts w:ascii="TH SarabunPSK" w:hAnsi="TH SarabunPSK" w:cs="TH SarabunPSK"/>
          <w:color w:val="000000"/>
          <w:cs/>
        </w:rPr>
        <w:t xml:space="preserve">โพนงาม </w:t>
      </w:r>
      <w:r w:rsidRPr="001D19F1">
        <w:rPr>
          <w:rFonts w:ascii="TH SarabunPSK" w:hAnsi="TH SarabunPSK" w:cs="TH SarabunPSK" w:hint="cs"/>
          <w:color w:val="000000"/>
          <w:cs/>
        </w:rPr>
        <w:t xml:space="preserve"> อำเภอ</w:t>
      </w:r>
      <w:r w:rsidRPr="001D19F1">
        <w:rPr>
          <w:rFonts w:ascii="TH SarabunPSK" w:hAnsi="TH SarabunPSK" w:cs="TH SarabunPSK"/>
          <w:color w:val="000000"/>
          <w:cs/>
        </w:rPr>
        <w:t>บ</w:t>
      </w:r>
      <w:r w:rsidRPr="001D19F1">
        <w:rPr>
          <w:rFonts w:ascii="TH SarabunPSK" w:hAnsi="TH SarabunPSK" w:cs="TH SarabunPSK" w:hint="cs"/>
          <w:color w:val="000000"/>
          <w:cs/>
        </w:rPr>
        <w:t>ุ</w:t>
      </w:r>
      <w:r w:rsidRPr="001D19F1">
        <w:rPr>
          <w:rFonts w:ascii="TH SarabunPSK" w:hAnsi="TH SarabunPSK" w:cs="TH SarabunPSK"/>
          <w:color w:val="000000"/>
          <w:cs/>
        </w:rPr>
        <w:t xml:space="preserve">ณฑริก  </w:t>
      </w:r>
    </w:p>
    <w:p w:rsidR="008402B2" w:rsidRPr="001D19F1" w:rsidRDefault="008402B2" w:rsidP="008402B2">
      <w:pPr>
        <w:ind w:left="306" w:firstLine="1134"/>
        <w:jc w:val="thaiDistribute"/>
        <w:rPr>
          <w:rFonts w:ascii="TH SarabunPSK" w:hAnsi="TH SarabunPSK" w:cs="TH SarabunPSK"/>
          <w:color w:val="000000"/>
        </w:rPr>
      </w:pPr>
    </w:p>
    <w:p w:rsidR="008402B2" w:rsidRPr="001D19F1" w:rsidRDefault="008402B2" w:rsidP="008402B2">
      <w:pPr>
        <w:ind w:left="414" w:firstLine="720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1D19F1">
        <w:rPr>
          <w:rFonts w:ascii="TH SarabunPSK" w:hAnsi="TH SarabunPSK" w:cs="TH SarabunPSK" w:hint="cs"/>
          <w:b/>
          <w:bCs/>
          <w:color w:val="000000"/>
          <w:cs/>
        </w:rPr>
        <w:t>จุดผ่อนปรนการค้าด้านราชอาณาจักรกัมพูชา</w:t>
      </w:r>
    </w:p>
    <w:p w:rsidR="008402B2" w:rsidRPr="001D19F1" w:rsidRDefault="008402B2" w:rsidP="008402B2">
      <w:pPr>
        <w:ind w:firstLine="1134"/>
        <w:jc w:val="thaiDistribute"/>
        <w:rPr>
          <w:rFonts w:ascii="TH SarabunPSK" w:hAnsi="TH SarabunPSK" w:cs="TH SarabunPSK"/>
          <w:color w:val="000000"/>
          <w:cs/>
        </w:rPr>
      </w:pPr>
      <w:r w:rsidRPr="001D19F1">
        <w:rPr>
          <w:rFonts w:ascii="TH SarabunPSK" w:hAnsi="TH SarabunPSK" w:cs="TH SarabunPSK"/>
          <w:color w:val="000000"/>
          <w:spacing w:val="-12"/>
          <w:cs/>
        </w:rPr>
        <w:t>บ้านน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้ำ</w:t>
      </w:r>
      <w:r w:rsidRPr="001D19F1">
        <w:rPr>
          <w:rFonts w:ascii="TH SarabunPSK" w:hAnsi="TH SarabunPSK" w:cs="TH SarabunPSK"/>
          <w:color w:val="000000"/>
          <w:spacing w:val="-12"/>
          <w:cs/>
        </w:rPr>
        <w:t xml:space="preserve">ยืน 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 xml:space="preserve">หมู่ที่ </w:t>
      </w:r>
      <w:r w:rsidRPr="001D19F1">
        <w:rPr>
          <w:rFonts w:ascii="TH SarabunPSK" w:hAnsi="TH SarabunPSK" w:cs="TH SarabunPSK"/>
          <w:color w:val="000000"/>
          <w:spacing w:val="-12"/>
        </w:rPr>
        <w:t>6 (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บริเวณช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่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องอานม้า ) ต.</w:t>
      </w:r>
      <w:proofErr w:type="spellStart"/>
      <w:r w:rsidRPr="001D19F1">
        <w:rPr>
          <w:rFonts w:ascii="TH SarabunPSK" w:hAnsi="TH SarabunPSK" w:cs="TH SarabunPSK"/>
          <w:color w:val="000000"/>
          <w:spacing w:val="-12"/>
          <w:cs/>
        </w:rPr>
        <w:t>โซง</w:t>
      </w:r>
      <w:proofErr w:type="spellEnd"/>
      <w:r w:rsidRPr="001D19F1">
        <w:rPr>
          <w:rFonts w:ascii="TH SarabunPSK" w:hAnsi="TH SarabunPSK" w:cs="TH SarabunPSK"/>
          <w:color w:val="000000"/>
          <w:spacing w:val="-12"/>
          <w:cs/>
        </w:rPr>
        <w:t xml:space="preserve"> อ.น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้ำ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ยืน (ตรงก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ั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บประเทศก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ั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มพ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ู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ชาในบ้าน</w:t>
      </w:r>
      <w:proofErr w:type="spellStart"/>
      <w:r w:rsidRPr="001D19F1">
        <w:rPr>
          <w:rFonts w:ascii="TH SarabunPSK" w:hAnsi="TH SarabunPSK" w:cs="TH SarabunPSK"/>
          <w:color w:val="000000"/>
          <w:spacing w:val="-12"/>
          <w:cs/>
        </w:rPr>
        <w:t>สะเตี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ย</w:t>
      </w:r>
      <w:proofErr w:type="spellEnd"/>
      <w:r w:rsidRPr="001D19F1">
        <w:rPr>
          <w:rFonts w:ascii="TH SarabunPSK" w:hAnsi="TH SarabunPSK" w:cs="TH SarabunPSK"/>
          <w:color w:val="000000"/>
          <w:spacing w:val="-12"/>
          <w:cs/>
        </w:rPr>
        <w:t>ลก</w:t>
      </w:r>
      <w:r w:rsidRPr="001D19F1">
        <w:rPr>
          <w:rFonts w:ascii="TH SarabunPSK" w:hAnsi="TH SarabunPSK" w:cs="TH SarabunPSK" w:hint="cs"/>
          <w:color w:val="000000"/>
          <w:spacing w:val="-12"/>
          <w:cs/>
        </w:rPr>
        <w:t>ว</w:t>
      </w:r>
      <w:r w:rsidRPr="001D19F1">
        <w:rPr>
          <w:rFonts w:ascii="TH SarabunPSK" w:hAnsi="TH SarabunPSK" w:cs="TH SarabunPSK"/>
          <w:color w:val="000000"/>
          <w:spacing w:val="-12"/>
          <w:cs/>
        </w:rPr>
        <w:t>าง</w:t>
      </w:r>
      <w:r w:rsidRPr="001D19F1">
        <w:rPr>
          <w:rFonts w:ascii="TH SarabunPSK" w:hAnsi="TH SarabunPSK" w:cs="TH SarabunPSK"/>
          <w:color w:val="000000"/>
          <w:spacing w:val="-10"/>
          <w:cs/>
        </w:rPr>
        <w:t xml:space="preserve"> </w:t>
      </w:r>
      <w:r w:rsidRPr="001D19F1">
        <w:rPr>
          <w:rFonts w:ascii="TH SarabunPSK" w:hAnsi="TH SarabunPSK" w:cs="TH SarabunPSK"/>
          <w:color w:val="000000"/>
          <w:spacing w:val="-4"/>
          <w:cs/>
        </w:rPr>
        <w:t>อ.จอมกระสาน จ.พระวิหาร ) อน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ุ</w:t>
      </w:r>
      <w:r w:rsidRPr="001D19F1">
        <w:rPr>
          <w:rFonts w:ascii="TH SarabunPSK" w:hAnsi="TH SarabunPSK" w:cs="TH SarabunPSK"/>
          <w:color w:val="000000"/>
          <w:spacing w:val="-4"/>
          <w:cs/>
        </w:rPr>
        <w:t>ญาตเข้าออกท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ุ</w:t>
      </w:r>
      <w:r w:rsidRPr="001D19F1">
        <w:rPr>
          <w:rFonts w:ascii="TH SarabunPSK" w:hAnsi="TH SarabunPSK" w:cs="TH SarabunPSK"/>
          <w:color w:val="000000"/>
          <w:spacing w:val="-4"/>
          <w:cs/>
        </w:rPr>
        <w:t>กว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ั</w:t>
      </w:r>
      <w:r w:rsidRPr="001D19F1">
        <w:rPr>
          <w:rFonts w:ascii="TH SarabunPSK" w:hAnsi="TH SarabunPSK" w:cs="TH SarabunPSK"/>
          <w:color w:val="000000"/>
          <w:spacing w:val="-4"/>
          <w:cs/>
        </w:rPr>
        <w:t>นอ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ั</w:t>
      </w:r>
      <w:r w:rsidRPr="001D19F1">
        <w:rPr>
          <w:rFonts w:ascii="TH SarabunPSK" w:hAnsi="TH SarabunPSK" w:cs="TH SarabunPSK"/>
          <w:color w:val="000000"/>
          <w:spacing w:val="-4"/>
          <w:cs/>
        </w:rPr>
        <w:t>งคารและพฤห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ั</w:t>
      </w:r>
      <w:r w:rsidRPr="001D19F1">
        <w:rPr>
          <w:rFonts w:ascii="TH SarabunPSK" w:hAnsi="TH SarabunPSK" w:cs="TH SarabunPSK"/>
          <w:color w:val="000000"/>
          <w:spacing w:val="-4"/>
          <w:cs/>
        </w:rPr>
        <w:t>สบดี ต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ั้งแต่เวลา</w:t>
      </w:r>
      <w:r w:rsidRPr="001D19F1">
        <w:rPr>
          <w:rFonts w:ascii="TH SarabunPSK" w:hAnsi="TH SarabunPSK" w:cs="TH SarabunPSK"/>
          <w:color w:val="000000"/>
          <w:spacing w:val="-4"/>
          <w:cs/>
        </w:rPr>
        <w:t xml:space="preserve"> </w:t>
      </w:r>
      <w:r w:rsidRPr="001D19F1">
        <w:rPr>
          <w:rFonts w:ascii="TH SarabunPSK" w:hAnsi="TH SarabunPSK" w:cs="TH SarabunPSK"/>
          <w:color w:val="000000"/>
          <w:spacing w:val="-4"/>
        </w:rPr>
        <w:t>09.00</w:t>
      </w:r>
      <w:r w:rsidRPr="001D19F1">
        <w:rPr>
          <w:rFonts w:ascii="TH SarabunPSK" w:hAnsi="TH SarabunPSK" w:cs="TH SarabunPSK"/>
          <w:color w:val="000000"/>
          <w:spacing w:val="-4"/>
          <w:cs/>
        </w:rPr>
        <w:t xml:space="preserve"> น.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 xml:space="preserve"> </w:t>
      </w:r>
      <w:r w:rsidRPr="001D19F1">
        <w:rPr>
          <w:rFonts w:ascii="TH SarabunPSK" w:hAnsi="TH SarabunPSK" w:cs="TH SarabunPSK"/>
          <w:color w:val="000000"/>
          <w:spacing w:val="-4"/>
          <w:cs/>
        </w:rPr>
        <w:t xml:space="preserve">ถึง </w:t>
      </w:r>
      <w:r w:rsidRPr="001D19F1">
        <w:rPr>
          <w:rFonts w:ascii="TH SarabunPSK" w:hAnsi="TH SarabunPSK" w:cs="TH SarabunPSK"/>
          <w:color w:val="000000"/>
          <w:spacing w:val="-4"/>
        </w:rPr>
        <w:t>15.00</w:t>
      </w:r>
      <w:r w:rsidRPr="001D19F1">
        <w:rPr>
          <w:rFonts w:ascii="TH SarabunPSK" w:hAnsi="TH SarabunPSK" w:cs="TH SarabunPSK"/>
          <w:color w:val="000000"/>
          <w:spacing w:val="-4"/>
          <w:cs/>
        </w:rPr>
        <w:t xml:space="preserve"> น.</w:t>
      </w:r>
    </w:p>
    <w:p w:rsidR="008402B2" w:rsidRPr="001D19F1" w:rsidRDefault="008402B2" w:rsidP="008402B2">
      <w:pPr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</w:rPr>
        <w:tab/>
      </w:r>
    </w:p>
    <w:p w:rsidR="008402B2" w:rsidRPr="001D19F1" w:rsidRDefault="008402B2" w:rsidP="008402B2">
      <w:pPr>
        <w:ind w:firstLine="1134"/>
        <w:jc w:val="thaiDistribute"/>
        <w:rPr>
          <w:rFonts w:ascii="TH SarabunPSK" w:hAnsi="TH SarabunPSK" w:cs="TH SarabunPSK"/>
          <w:b/>
          <w:bCs/>
        </w:rPr>
      </w:pPr>
      <w:r w:rsidRPr="001D19F1">
        <w:rPr>
          <w:rFonts w:ascii="TH SarabunPSK" w:hAnsi="TH SarabunPSK" w:cs="TH SarabunPSK" w:hint="cs"/>
          <w:b/>
          <w:bCs/>
          <w:cs/>
        </w:rPr>
        <w:t>คำขวัญจังหวัดอุบลราชธานี</w:t>
      </w:r>
    </w:p>
    <w:p w:rsidR="008402B2" w:rsidRPr="001D19F1" w:rsidRDefault="008402B2" w:rsidP="008402B2">
      <w:pPr>
        <w:pStyle w:val="3"/>
        <w:spacing w:before="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1D19F1">
        <w:rPr>
          <w:rStyle w:val="af1"/>
          <w:rFonts w:ascii="TH SarabunPSK" w:hAnsi="TH SarabunPSK" w:cs="TH SarabunPSK"/>
          <w:color w:val="auto"/>
          <w:sz w:val="32"/>
          <w:szCs w:val="32"/>
        </w:rPr>
        <w:t>“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  <w:cs/>
        </w:rPr>
        <w:t>เมืองดอกบัวงาม แม่น้ำสองสี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  <w:cs/>
        </w:rPr>
        <w:t>มีปลาแซบหลาย หาดทรายแก่งหิน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  <w:cs/>
        </w:rPr>
        <w:t>ถิ่นไทยนักปราชญ์ ทวยราษฎร์ใฝ่ธรรม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8402B2" w:rsidRPr="001D19F1" w:rsidRDefault="008402B2" w:rsidP="008402B2">
      <w:pPr>
        <w:pStyle w:val="3"/>
        <w:spacing w:before="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1D19F1">
        <w:rPr>
          <w:rStyle w:val="af1"/>
          <w:rFonts w:ascii="TH SarabunPSK" w:hAnsi="TH SarabunPSK" w:cs="TH SarabunPSK"/>
          <w:color w:val="auto"/>
          <w:sz w:val="32"/>
          <w:szCs w:val="32"/>
          <w:cs/>
        </w:rPr>
        <w:t>งามล้ำเทียนพรรษา ผาแต้มก่อนประวัติศาสตร์</w:t>
      </w:r>
      <w:r w:rsidRPr="001D19F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  <w:cs/>
        </w:rPr>
        <w:t>ฉลาดภูมิปัญญาท้องถิ่น ดินแดนอนุสาวรีย์คนดีศรีอุบล</w:t>
      </w:r>
      <w:r w:rsidRPr="001D19F1">
        <w:rPr>
          <w:rStyle w:val="af1"/>
          <w:rFonts w:ascii="TH SarabunPSK" w:hAnsi="TH SarabunPSK" w:cs="TH SarabunPSK"/>
          <w:color w:val="auto"/>
          <w:sz w:val="32"/>
          <w:szCs w:val="32"/>
        </w:rPr>
        <w:t>”</w:t>
      </w:r>
    </w:p>
    <w:p w:rsidR="008402B2" w:rsidRPr="001D19F1" w:rsidRDefault="008402B2" w:rsidP="008402B2">
      <w:pPr>
        <w:tabs>
          <w:tab w:val="left" w:pos="567"/>
        </w:tabs>
        <w:ind w:firstLine="567"/>
        <w:jc w:val="thaiDistribute"/>
        <w:rPr>
          <w:rFonts w:ascii="TH SarabunPSK" w:hAnsi="TH SarabunPSK" w:cs="TH SarabunPSK"/>
          <w:color w:val="000000"/>
        </w:rPr>
      </w:pPr>
    </w:p>
    <w:p w:rsidR="008402B2" w:rsidRPr="001D19F1" w:rsidRDefault="008402B2" w:rsidP="008402B2">
      <w:pPr>
        <w:ind w:firstLine="1134"/>
        <w:jc w:val="thaiDistribute"/>
        <w:rPr>
          <w:rFonts w:ascii="TH SarabunPSK" w:hAnsi="TH SarabunPSK" w:cs="TH SarabunPSK"/>
        </w:rPr>
      </w:pPr>
      <w:r w:rsidRPr="001D19F1">
        <w:rPr>
          <w:rFonts w:ascii="TH SarabunPSK" w:hAnsi="TH SarabunPSK" w:cs="TH SarabunPSK"/>
          <w:b/>
          <w:bCs/>
          <w:cs/>
        </w:rPr>
        <w:t>จังหวัดอุบลราชธานี</w:t>
      </w: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pacing w:val="-4"/>
          <w:sz w:val="10"/>
          <w:szCs w:val="10"/>
        </w:rPr>
      </w:pPr>
      <w:r w:rsidRPr="001D19F1">
        <w:rPr>
          <w:rFonts w:ascii="TH SarabunPSK" w:hAnsi="TH SarabunPSK" w:cs="TH SarabunPSK" w:hint="cs"/>
          <w:color w:val="000000"/>
          <w:cs/>
        </w:rPr>
        <w:tab/>
      </w:r>
      <w:r w:rsidRPr="001D19F1">
        <w:rPr>
          <w:rFonts w:ascii="TH SarabunPSK" w:hAnsi="TH SarabunPSK" w:cs="TH SarabunPSK"/>
          <w:color w:val="000000"/>
          <w:cs/>
        </w:rPr>
        <w:t xml:space="preserve">มีพื้นที่ประมาณ  </w:t>
      </w:r>
      <w:r w:rsidRPr="001D19F1">
        <w:rPr>
          <w:rFonts w:ascii="TH SarabunPSK" w:hAnsi="TH SarabunPSK" w:cs="TH SarabunPSK"/>
          <w:color w:val="000000"/>
        </w:rPr>
        <w:t>16</w:t>
      </w:r>
      <w:r w:rsidRPr="001D19F1">
        <w:rPr>
          <w:rFonts w:ascii="TH SarabunPSK" w:hAnsi="TH SarabunPSK" w:cs="TH SarabunPSK"/>
          <w:color w:val="000000"/>
          <w:cs/>
        </w:rPr>
        <w:t xml:space="preserve">,112.65 </w:t>
      </w:r>
      <w:r w:rsidRPr="001D19F1">
        <w:rPr>
          <w:rFonts w:ascii="TH SarabunPSK" w:hAnsi="TH SarabunPSK" w:cs="TH SarabunPSK"/>
          <w:color w:val="000000"/>
        </w:rPr>
        <w:t xml:space="preserve"> </w:t>
      </w:r>
      <w:r w:rsidRPr="001D19F1">
        <w:rPr>
          <w:rFonts w:ascii="TH SarabunPSK" w:hAnsi="TH SarabunPSK" w:cs="TH SarabunPSK"/>
          <w:color w:val="000000"/>
          <w:cs/>
        </w:rPr>
        <w:t xml:space="preserve">ตารางกิโลเมตร หรือประมาณ </w:t>
      </w:r>
      <w:r w:rsidRPr="001D19F1">
        <w:rPr>
          <w:rFonts w:ascii="TH SarabunPSK" w:hAnsi="TH SarabunPSK" w:cs="TH SarabunPSK"/>
          <w:color w:val="000000"/>
        </w:rPr>
        <w:t xml:space="preserve">10.06 </w:t>
      </w:r>
      <w:r w:rsidRPr="001D19F1">
        <w:rPr>
          <w:rFonts w:ascii="TH SarabunPSK" w:hAnsi="TH SarabunPSK" w:cs="TH SarabunPSK"/>
          <w:color w:val="000000"/>
          <w:cs/>
        </w:rPr>
        <w:t xml:space="preserve">ล้านไร่ </w:t>
      </w:r>
      <w:r w:rsidRPr="001D19F1">
        <w:rPr>
          <w:rFonts w:ascii="TH SarabunPSK" w:hAnsi="TH SarabunPSK" w:cs="TH SarabunPSK" w:hint="cs"/>
          <w:color w:val="000000"/>
          <w:cs/>
        </w:rPr>
        <w:t xml:space="preserve">จำนวนประชากรประมาณ </w:t>
      </w:r>
      <w:r w:rsidRPr="001D19F1">
        <w:rPr>
          <w:rFonts w:ascii="TH SarabunPSK" w:hAnsi="TH SarabunPSK" w:cs="TH SarabunPSK"/>
          <w:color w:val="000000"/>
        </w:rPr>
        <w:t>1,8</w:t>
      </w:r>
      <w:r w:rsidRPr="001D19F1">
        <w:rPr>
          <w:rFonts w:ascii="TH SarabunPSK" w:hAnsi="TH SarabunPSK" w:cs="TH SarabunPSK" w:hint="cs"/>
          <w:color w:val="000000"/>
          <w:cs/>
        </w:rPr>
        <w:t>2</w:t>
      </w:r>
      <w:r w:rsidRPr="001D19F1">
        <w:rPr>
          <w:rFonts w:ascii="TH SarabunPSK" w:hAnsi="TH SarabunPSK" w:cs="TH SarabunPSK"/>
          <w:color w:val="000000"/>
        </w:rPr>
        <w:t>6,</w:t>
      </w:r>
      <w:r w:rsidRPr="001D19F1">
        <w:rPr>
          <w:rFonts w:ascii="TH SarabunPSK" w:hAnsi="TH SarabunPSK" w:cs="TH SarabunPSK" w:hint="cs"/>
          <w:color w:val="000000"/>
          <w:cs/>
        </w:rPr>
        <w:t xml:space="preserve">920 คน </w:t>
      </w:r>
      <w:r w:rsidRPr="001D19F1">
        <w:rPr>
          <w:rFonts w:ascii="TH SarabunPSK" w:hAnsi="TH SarabunPSK" w:cs="TH SarabunPSK"/>
          <w:color w:val="000000"/>
          <w:cs/>
        </w:rPr>
        <w:t xml:space="preserve">ตั้งอยู่ในภาคตะวันออกเฉียงเหนือประเทศไทย ห่างจากกรุงเทพประมาณ </w:t>
      </w:r>
      <w:r w:rsidRPr="001D19F1">
        <w:rPr>
          <w:rFonts w:ascii="TH SarabunPSK" w:hAnsi="TH SarabunPSK" w:cs="TH SarabunPSK"/>
          <w:color w:val="000000"/>
        </w:rPr>
        <w:t xml:space="preserve">630 </w:t>
      </w:r>
      <w:r w:rsidRPr="001D19F1">
        <w:rPr>
          <w:rFonts w:ascii="TH SarabunPSK" w:hAnsi="TH SarabunPSK" w:cs="TH SarabunPSK"/>
          <w:color w:val="000000"/>
          <w:cs/>
        </w:rPr>
        <w:t xml:space="preserve">กิโลเมตร ประกอบด้วย </w:t>
      </w:r>
      <w:r w:rsidRPr="001D19F1">
        <w:rPr>
          <w:rFonts w:ascii="TH SarabunPSK" w:hAnsi="TH SarabunPSK" w:cs="TH SarabunPSK"/>
          <w:color w:val="000000"/>
        </w:rPr>
        <w:t xml:space="preserve">25 </w:t>
      </w:r>
      <w:r w:rsidRPr="001D19F1">
        <w:rPr>
          <w:rFonts w:ascii="TH SarabunPSK" w:hAnsi="TH SarabunPSK" w:cs="TH SarabunPSK"/>
          <w:color w:val="000000"/>
          <w:cs/>
        </w:rPr>
        <w:t xml:space="preserve">อำเภอ </w:t>
      </w:r>
      <w:r w:rsidRPr="001D19F1">
        <w:rPr>
          <w:rFonts w:ascii="TH SarabunPSK" w:hAnsi="TH SarabunPSK" w:cs="TH SarabunPSK"/>
          <w:color w:val="000000"/>
        </w:rPr>
        <w:t xml:space="preserve">219 </w:t>
      </w:r>
      <w:r w:rsidRPr="001D19F1">
        <w:rPr>
          <w:rFonts w:ascii="TH SarabunPSK" w:hAnsi="TH SarabunPSK" w:cs="TH SarabunPSK" w:hint="cs"/>
          <w:color w:val="000000"/>
          <w:cs/>
        </w:rPr>
        <w:t>ตำบล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  <w:r w:rsidRPr="001D19F1">
        <w:rPr>
          <w:rFonts w:ascii="TH SarabunPSK" w:hAnsi="TH SarabunPSK" w:cs="TH SarabunPSK"/>
          <w:color w:val="000000"/>
        </w:rPr>
        <w:t>2</w:t>
      </w:r>
      <w:r w:rsidRPr="001D19F1">
        <w:rPr>
          <w:rFonts w:ascii="TH SarabunPSK" w:hAnsi="TH SarabunPSK" w:cs="TH SarabunPSK"/>
          <w:color w:val="000000"/>
          <w:cs/>
        </w:rPr>
        <w:t>,</w:t>
      </w:r>
      <w:r w:rsidRPr="001D19F1">
        <w:rPr>
          <w:rFonts w:ascii="TH SarabunPSK" w:hAnsi="TH SarabunPSK" w:cs="TH SarabunPSK"/>
          <w:color w:val="000000"/>
        </w:rPr>
        <w:t xml:space="preserve">669 </w:t>
      </w:r>
      <w:r w:rsidRPr="001D19F1">
        <w:rPr>
          <w:rFonts w:ascii="TH SarabunPSK" w:hAnsi="TH SarabunPSK" w:cs="TH SarabunPSK"/>
          <w:color w:val="000000"/>
          <w:cs/>
        </w:rPr>
        <w:t xml:space="preserve">หมู่บ้าน </w:t>
      </w:r>
      <w:r w:rsidRPr="001D19F1">
        <w:rPr>
          <w:rFonts w:ascii="TH SarabunPSK" w:hAnsi="TH SarabunPSK" w:cs="TH SarabunPSK" w:hint="cs"/>
          <w:color w:val="000000"/>
          <w:cs/>
        </w:rPr>
        <w:t xml:space="preserve">องค์การบริหารส่วนจังหวัด </w:t>
      </w:r>
      <w:r w:rsidRPr="001D19F1">
        <w:rPr>
          <w:rFonts w:ascii="TH SarabunPSK" w:hAnsi="TH SarabunPSK" w:cs="TH SarabunPSK"/>
          <w:color w:val="000000"/>
        </w:rPr>
        <w:t xml:space="preserve">1 </w:t>
      </w:r>
      <w:r w:rsidRPr="001D19F1">
        <w:rPr>
          <w:rFonts w:ascii="TH SarabunPSK" w:hAnsi="TH SarabunPSK" w:cs="TH SarabunPSK"/>
          <w:color w:val="000000"/>
          <w:cs/>
        </w:rPr>
        <w:t xml:space="preserve">แห่ง มีเทศบาล </w:t>
      </w:r>
      <w:r w:rsidRPr="001D19F1">
        <w:rPr>
          <w:rFonts w:ascii="TH SarabunPSK" w:hAnsi="TH SarabunPSK" w:cs="TH SarabunPSK" w:hint="cs"/>
          <w:color w:val="000000"/>
          <w:cs/>
        </w:rPr>
        <w:t>5</w:t>
      </w:r>
      <w:r w:rsidRPr="001D19F1">
        <w:rPr>
          <w:rFonts w:ascii="TH SarabunPSK" w:hAnsi="TH SarabunPSK" w:cs="TH SarabunPSK"/>
          <w:color w:val="000000"/>
          <w:cs/>
        </w:rPr>
        <w:t xml:space="preserve">9 แห่ง </w:t>
      </w:r>
      <w:r w:rsidRPr="001D19F1">
        <w:rPr>
          <w:rFonts w:ascii="TH SarabunPSK" w:hAnsi="TH SarabunPSK" w:cs="TH SarabunPSK"/>
          <w:color w:val="000000"/>
          <w:spacing w:val="-4"/>
          <w:cs/>
        </w:rPr>
        <w:t xml:space="preserve">ประกอบด้วยเทศบาลนคร </w:t>
      </w:r>
      <w:r w:rsidRPr="001D19F1">
        <w:rPr>
          <w:rFonts w:ascii="TH SarabunPSK" w:hAnsi="TH SarabunPSK" w:cs="TH SarabunPSK"/>
          <w:color w:val="000000"/>
          <w:spacing w:val="-4"/>
        </w:rPr>
        <w:t xml:space="preserve">1 </w:t>
      </w:r>
      <w:r w:rsidRPr="001D19F1">
        <w:rPr>
          <w:rFonts w:ascii="TH SarabunPSK" w:hAnsi="TH SarabunPSK" w:cs="TH SarabunPSK"/>
          <w:color w:val="000000"/>
          <w:spacing w:val="-4"/>
          <w:cs/>
        </w:rPr>
        <w:t>แห่ง เทศบาลเมือง</w:t>
      </w:r>
      <w:r w:rsidRPr="001D19F1">
        <w:rPr>
          <w:rFonts w:ascii="TH SarabunPSK" w:hAnsi="TH SarabunPSK" w:cs="TH SarabunPSK"/>
          <w:color w:val="000000"/>
          <w:spacing w:val="-4"/>
        </w:rPr>
        <w:t xml:space="preserve"> 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4</w:t>
      </w:r>
      <w:r w:rsidRPr="001D19F1">
        <w:rPr>
          <w:rFonts w:ascii="TH SarabunPSK" w:hAnsi="TH SarabunPSK" w:cs="TH SarabunPSK"/>
          <w:color w:val="000000"/>
          <w:spacing w:val="-4"/>
        </w:rPr>
        <w:t xml:space="preserve"> </w:t>
      </w:r>
      <w:r w:rsidRPr="001D19F1">
        <w:rPr>
          <w:rFonts w:ascii="TH SarabunPSK" w:hAnsi="TH SarabunPSK" w:cs="TH SarabunPSK"/>
          <w:color w:val="000000"/>
          <w:spacing w:val="-4"/>
          <w:cs/>
        </w:rPr>
        <w:t xml:space="preserve">แห่ง เทศบาลตำบล 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54</w:t>
      </w:r>
      <w:r w:rsidRPr="001D19F1">
        <w:rPr>
          <w:rFonts w:ascii="TH SarabunPSK" w:hAnsi="TH SarabunPSK" w:cs="TH SarabunPSK"/>
          <w:color w:val="000000"/>
          <w:spacing w:val="-4"/>
        </w:rPr>
        <w:t xml:space="preserve"> </w:t>
      </w:r>
      <w:r w:rsidRPr="001D19F1">
        <w:rPr>
          <w:rFonts w:ascii="TH SarabunPSK" w:hAnsi="TH SarabunPSK" w:cs="TH SarabunPSK"/>
          <w:color w:val="000000"/>
          <w:spacing w:val="-4"/>
          <w:cs/>
        </w:rPr>
        <w:t>แห่ง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 xml:space="preserve"> องค์การบริหารส่วนตำบล</w:t>
      </w:r>
      <w:r w:rsidRPr="001D19F1">
        <w:rPr>
          <w:rFonts w:ascii="TH SarabunPSK" w:hAnsi="TH SarabunPSK" w:cs="TH SarabunPSK"/>
          <w:color w:val="000000"/>
          <w:spacing w:val="-4"/>
        </w:rPr>
        <w:t xml:space="preserve"> </w:t>
      </w:r>
      <w:r w:rsidRPr="001D19F1">
        <w:rPr>
          <w:rFonts w:ascii="TH SarabunPSK" w:hAnsi="TH SarabunPSK" w:cs="TH SarabunPSK" w:hint="cs"/>
          <w:color w:val="000000"/>
          <w:spacing w:val="-4"/>
          <w:cs/>
        </w:rPr>
        <w:t>179</w:t>
      </w:r>
      <w:r w:rsidRPr="001D19F1">
        <w:rPr>
          <w:rFonts w:ascii="TH SarabunPSK" w:hAnsi="TH SarabunPSK" w:cs="TH SarabunPSK"/>
          <w:color w:val="000000"/>
          <w:spacing w:val="-4"/>
        </w:rPr>
        <w:t xml:space="preserve"> </w:t>
      </w:r>
      <w:r w:rsidRPr="001D19F1">
        <w:rPr>
          <w:rFonts w:ascii="TH SarabunPSK" w:hAnsi="TH SarabunPSK" w:cs="TH SarabunPSK"/>
          <w:color w:val="000000"/>
          <w:spacing w:val="-4"/>
          <w:cs/>
        </w:rPr>
        <w:t>แห่ง</w:t>
      </w:r>
    </w:p>
    <w:p w:rsidR="008402B2" w:rsidRPr="001D19F1" w:rsidRDefault="008402B2" w:rsidP="008402B2">
      <w:pPr>
        <w:ind w:firstLine="539"/>
        <w:jc w:val="thaiDistribute"/>
        <w:rPr>
          <w:rFonts w:ascii="TH SarabunPSK" w:hAnsi="TH SarabunPSK" w:cs="TH SarabunPSK"/>
          <w:color w:val="000000"/>
        </w:rPr>
      </w:pPr>
    </w:p>
    <w:p w:rsidR="008402B2" w:rsidRPr="001D19F1" w:rsidRDefault="008402B2" w:rsidP="008402B2">
      <w:pPr>
        <w:ind w:firstLine="1134"/>
        <w:jc w:val="thaiDistribute"/>
        <w:rPr>
          <w:rFonts w:ascii="TH SarabunPSK" w:hAnsi="TH SarabunPSK" w:cs="TH SarabunPSK"/>
        </w:rPr>
      </w:pPr>
      <w:r w:rsidRPr="001D19F1">
        <w:rPr>
          <w:rFonts w:ascii="TH SarabunPSK" w:hAnsi="TH SarabunPSK" w:cs="TH SarabunPSK"/>
          <w:b/>
          <w:bCs/>
          <w:cs/>
        </w:rPr>
        <w:t>ภูมิประเทศ</w:t>
      </w:r>
      <w:r w:rsidRPr="001D19F1">
        <w:rPr>
          <w:rFonts w:ascii="TH SarabunPSK" w:hAnsi="TH SarabunPSK" w:cs="TH SarabunPSK"/>
          <w:cs/>
        </w:rPr>
        <w:t xml:space="preserve">  </w:t>
      </w: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1D19F1">
        <w:rPr>
          <w:rFonts w:ascii="TH SarabunPSK" w:hAnsi="TH SarabunPSK" w:cs="TH SarabunPSK" w:hint="cs"/>
          <w:cs/>
        </w:rPr>
        <w:tab/>
      </w:r>
      <w:r w:rsidRPr="001D19F1">
        <w:rPr>
          <w:rFonts w:ascii="TH SarabunPSK" w:hAnsi="TH SarabunPSK" w:cs="TH SarabunPSK"/>
          <w:cs/>
        </w:rPr>
        <w:t>ที่ตั้งอยู่ในบริเวณที่เรียกว่าแอ่งโคราช (</w:t>
      </w:r>
      <w:proofErr w:type="spellStart"/>
      <w:r w:rsidRPr="001D19F1">
        <w:rPr>
          <w:rFonts w:ascii="TH SarabunPSK" w:hAnsi="TH SarabunPSK" w:cs="TH SarabunPSK"/>
        </w:rPr>
        <w:t>Korat</w:t>
      </w:r>
      <w:proofErr w:type="spellEnd"/>
      <w:r w:rsidRPr="001D19F1">
        <w:rPr>
          <w:rFonts w:ascii="TH SarabunPSK" w:hAnsi="TH SarabunPSK" w:cs="TH SarabunPSK"/>
        </w:rPr>
        <w:t xml:space="preserve"> basin</w:t>
      </w:r>
      <w:r w:rsidRPr="001D19F1">
        <w:rPr>
          <w:rFonts w:ascii="TH SarabunPSK" w:hAnsi="TH SarabunPSK" w:cs="TH SarabunPSK"/>
          <w:cs/>
        </w:rPr>
        <w:t>) โดยสูงจากระดับน้ำทะเล เฉลี่ยประมาณ 68 เมตร (227 ฟุต)  ลักษณะโดยทั่วไปเป็นที่สูงต่ำ  เป็นที่ราบสูงลาดเอียงไปทางตะวันออกมีแม่น้ำโขงเป็นแนวเขตกั้นจังหวัดอุบลราชธานี   กับสาธารณรัฐประชาธิปไตยประชาชนลาวมีแม่น้ำชีไหลมาบรรจบกับแม่น้ำมูล   ซึ่งไหลผ่านกลางจังหวัดจากทิศตะวันตกมายังทิศตะวันออกแล้วไหลลงสู่แม่น้ำโขงที่อำเภอโขงเจียม และมีลำน้ำใหญ่ ๆ อีกหลายสาย ได้แก่ ลำเซบก ลำโดมใหญ่  ลำโดมน้อย  และมีภูเขาสลับซับซ้อนหลายแห่งทางบริเวณชายแดนตอนใต้ที่สำคัญ คือเทือกเขาบรรทัด และเทือกเขาพนมดงรัก ซึ่งกั้นอาณาเขตระหว่างจังหวัดอุบลราชธานี กับสาธารณรัฐประชาธิปไตยประชาชนลาว  และ</w:t>
      </w:r>
      <w:r w:rsidRPr="001D19F1">
        <w:rPr>
          <w:rFonts w:ascii="TH SarabunPSK" w:hAnsi="TH SarabunPSK" w:cs="TH SarabunPSK" w:hint="cs"/>
          <w:cs/>
        </w:rPr>
        <w:t>ราชอาณาจักร</w:t>
      </w:r>
      <w:r w:rsidRPr="001D19F1">
        <w:rPr>
          <w:rFonts w:ascii="TH SarabunPSK" w:hAnsi="TH SarabunPSK" w:cs="TH SarabunPSK"/>
          <w:cs/>
        </w:rPr>
        <w:t xml:space="preserve">กัมพูชา  </w:t>
      </w: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8402B2" w:rsidRPr="001D19F1" w:rsidRDefault="008402B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501CD2" w:rsidRPr="001D19F1" w:rsidRDefault="00501CD2" w:rsidP="008402B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A84B2D" w:rsidRPr="001D19F1" w:rsidRDefault="001A5FF5" w:rsidP="00A84B2D">
      <w:pPr>
        <w:ind w:firstLine="1134"/>
        <w:jc w:val="thaiDistribute"/>
        <w:rPr>
          <w:rFonts w:ascii="TH SarabunPSK" w:hAnsi="TH SarabunPSK" w:cs="TH SarabunPSK"/>
        </w:rPr>
      </w:pPr>
      <w:r w:rsidRPr="001D19F1">
        <w:rPr>
          <w:rFonts w:ascii="TH SarabunPSK" w:hAnsi="TH SarabunPSK" w:cs="TH SarabunPSK"/>
          <w:noProof/>
          <w:sz w:val="36"/>
          <w:szCs w:val="36"/>
        </w:rPr>
        <w:lastRenderedPageBreak/>
        <w:pict>
          <v:roundrect id="_x0000_s1083" style="position:absolute;left:0;text-align:left;margin-left:-4.25pt;margin-top:9.1pt;width:182.15pt;height:36.9pt;z-index:251724800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293D" w:rsidRDefault="004B293D" w:rsidP="00324D16">
                  <w:pPr>
                    <w:spacing w:after="120"/>
                    <w:rPr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. ภาวะเศรษฐกิจของจังหวัด</w:t>
                  </w:r>
                </w:p>
              </w:txbxContent>
            </v:textbox>
          </v:roundrect>
        </w:pict>
      </w:r>
    </w:p>
    <w:p w:rsidR="00A84B2D" w:rsidRPr="001D19F1" w:rsidRDefault="00A84B2D" w:rsidP="00A84B2D">
      <w:pPr>
        <w:ind w:firstLine="539"/>
        <w:jc w:val="thaiDistribute"/>
        <w:rPr>
          <w:rFonts w:ascii="TH SarabunPSK" w:hAnsi="TH SarabunPSK" w:cs="TH SarabunPSK"/>
          <w:sz w:val="16"/>
          <w:szCs w:val="16"/>
        </w:rPr>
      </w:pPr>
    </w:p>
    <w:p w:rsidR="00A84B2D" w:rsidRPr="001D19F1" w:rsidRDefault="00A84B2D" w:rsidP="00A84B2D">
      <w:pPr>
        <w:ind w:firstLine="539"/>
        <w:jc w:val="thaiDistribute"/>
        <w:rPr>
          <w:rFonts w:ascii="TH SarabunPSK" w:hAnsi="TH SarabunPSK" w:cs="TH SarabunPSK"/>
          <w:sz w:val="16"/>
          <w:szCs w:val="16"/>
        </w:rPr>
      </w:pPr>
    </w:p>
    <w:p w:rsidR="00A84B2D" w:rsidRPr="001D19F1" w:rsidRDefault="00A84B2D" w:rsidP="00A84B2D">
      <w:pPr>
        <w:ind w:firstLine="539"/>
        <w:jc w:val="thaiDistribute"/>
        <w:rPr>
          <w:rFonts w:ascii="TH SarabunPSK" w:hAnsi="TH SarabunPSK" w:cs="TH SarabunPSK"/>
        </w:rPr>
      </w:pPr>
    </w:p>
    <w:p w:rsidR="00786045" w:rsidRPr="001D19F1" w:rsidRDefault="00A84B2D" w:rsidP="00A84B2D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36"/>
          <w:rFonts w:ascii="TH SarabunPSK" w:hAnsi="TH SarabunPSK" w:cs="TH SarabunPSK"/>
          <w:sz w:val="16"/>
          <w:szCs w:val="16"/>
        </w:rPr>
      </w:pPr>
      <w:r w:rsidRPr="001D19F1">
        <w:rPr>
          <w:rStyle w:val="FontStyle36"/>
          <w:rFonts w:ascii="TH SarabunPSK" w:hAnsi="TH SarabunPSK" w:cs="TH SarabunPSK" w:hint="cs"/>
          <w:sz w:val="16"/>
          <w:szCs w:val="16"/>
          <w:cs/>
        </w:rPr>
        <w:tab/>
      </w:r>
    </w:p>
    <w:p w:rsidR="00922AC5" w:rsidRPr="001D19F1" w:rsidRDefault="00922AC5" w:rsidP="00922AC5">
      <w:pPr>
        <w:pStyle w:val="Style3"/>
        <w:widowControl/>
        <w:jc w:val="thaiDistribute"/>
        <w:rPr>
          <w:rStyle w:val="FontStyle21"/>
          <w:rFonts w:ascii="TH SarabunPSK" w:hAnsi="TH SarabunPSK" w:cs="TH SarabunPSK"/>
          <w:cs/>
        </w:rPr>
      </w:pPr>
      <w:r w:rsidRPr="001D19F1">
        <w:rPr>
          <w:rStyle w:val="FontStyle20"/>
          <w:rFonts w:ascii="TH SarabunPSK" w:hAnsi="TH SarabunPSK" w:cs="TH SarabunPSK"/>
          <w:cs/>
        </w:rPr>
        <w:t xml:space="preserve">เศรษฐกิจโดยรวม </w:t>
      </w:r>
      <w:r w:rsidRPr="001D19F1">
        <w:rPr>
          <w:rStyle w:val="FontStyle21"/>
          <w:rFonts w:ascii="TH SarabunPSK" w:hAnsi="TH SarabunPSK" w:cs="TH SarabunPSK"/>
          <w:cs/>
        </w:rPr>
        <w:t>ของจังหวัดอุบลราชธานีพิจารณาจากผลิตภัณฑ์มวลรวมจังหวัด</w:t>
      </w:r>
      <w:r w:rsidRPr="001D19F1">
        <w:rPr>
          <w:rStyle w:val="FontStyle21"/>
          <w:rFonts w:ascii="TH SarabunPSK" w:hAnsi="TH SarabunPSK" w:cs="TH SarabunPSK"/>
        </w:rPr>
        <w:t xml:space="preserve"> (Gross Provincial Products of </w:t>
      </w:r>
      <w:proofErr w:type="spellStart"/>
      <w:r w:rsidRPr="001D19F1">
        <w:rPr>
          <w:rStyle w:val="FontStyle21"/>
          <w:rFonts w:ascii="TH SarabunPSK" w:hAnsi="TH SarabunPSK" w:cs="TH SarabunPSK"/>
        </w:rPr>
        <w:t>Ubonratchathani</w:t>
      </w:r>
      <w:proofErr w:type="spellEnd"/>
      <w:r w:rsidRPr="001D19F1">
        <w:rPr>
          <w:rStyle w:val="FontStyle21"/>
          <w:rFonts w:ascii="TH SarabunPSK" w:hAnsi="TH SarabunPSK" w:cs="TH SarabunPSK"/>
          <w:cs/>
        </w:rPr>
        <w:t xml:space="preserve"> แบบ</w:t>
      </w:r>
      <w:r w:rsidRPr="001D19F1">
        <w:rPr>
          <w:rStyle w:val="FontStyle21"/>
          <w:rFonts w:ascii="TH SarabunPSK" w:hAnsi="TH SarabunPSK" w:cs="TH SarabunPSK"/>
        </w:rPr>
        <w:t xml:space="preserve"> Bottom up)</w:t>
      </w:r>
      <w:r w:rsidRPr="001D19F1">
        <w:rPr>
          <w:rStyle w:val="FontStyle21"/>
          <w:rFonts w:ascii="TH SarabunPSK" w:hAnsi="TH SarabunPSK" w:cs="TH SarabunPSK"/>
          <w:cs/>
        </w:rPr>
        <w:t xml:space="preserve"> ปี 2559 โดยการจัดเก็บข้อมูลที่เกิดขึ้นจริงในจังหวัด มีมูลค่าการผลิต 186</w:t>
      </w:r>
      <w:r w:rsidRPr="001D19F1">
        <w:rPr>
          <w:rStyle w:val="FontStyle21"/>
          <w:rFonts w:ascii="TH SarabunPSK" w:hAnsi="TH SarabunPSK" w:cs="TH SarabunPSK"/>
        </w:rPr>
        <w:t>,</w:t>
      </w:r>
      <w:r w:rsidRPr="001D19F1">
        <w:rPr>
          <w:rStyle w:val="FontStyle21"/>
          <w:rFonts w:ascii="TH SarabunPSK" w:hAnsi="TH SarabunPSK" w:cs="TH SarabunPSK"/>
          <w:cs/>
        </w:rPr>
        <w:t>314 ล้านบาท เพิ่มขึ้น 8</w:t>
      </w:r>
      <w:r w:rsidRPr="001D19F1">
        <w:rPr>
          <w:rStyle w:val="FontStyle21"/>
          <w:rFonts w:ascii="TH SarabunPSK" w:hAnsi="TH SarabunPSK" w:cs="TH SarabunPSK"/>
        </w:rPr>
        <w:t>,</w:t>
      </w:r>
      <w:r w:rsidRPr="001D19F1">
        <w:rPr>
          <w:rStyle w:val="FontStyle21"/>
          <w:rFonts w:ascii="TH SarabunPSK" w:hAnsi="TH SarabunPSK" w:cs="TH SarabunPSK"/>
          <w:cs/>
        </w:rPr>
        <w:t xml:space="preserve">522 ล้านบาท จากปีที่ผ่านมา ผลิตภัณฑ์มวลรวมจังหวัดอุบลราชธานีต่อประชากร </w:t>
      </w:r>
      <w:r w:rsidRPr="001D19F1">
        <w:rPr>
          <w:rStyle w:val="FontStyle21"/>
          <w:rFonts w:ascii="TH SarabunPSK" w:hAnsi="TH SarabunPSK" w:cs="TH SarabunPSK"/>
        </w:rPr>
        <w:t>(Gross Provincial Products Per Capita)</w:t>
      </w:r>
      <w:r w:rsidRPr="001D19F1">
        <w:rPr>
          <w:rStyle w:val="FontStyle21"/>
          <w:rFonts w:ascii="TH SarabunPSK" w:hAnsi="TH SarabunPSK" w:cs="TH SarabunPSK"/>
          <w:cs/>
        </w:rPr>
        <w:t xml:space="preserve"> เท่ากับ 96</w:t>
      </w:r>
      <w:r w:rsidRPr="001D19F1">
        <w:rPr>
          <w:rStyle w:val="FontStyle21"/>
          <w:rFonts w:ascii="TH SarabunPSK" w:hAnsi="TH SarabunPSK" w:cs="TH SarabunPSK"/>
        </w:rPr>
        <w:t>,</w:t>
      </w:r>
      <w:r w:rsidRPr="001D19F1">
        <w:rPr>
          <w:rStyle w:val="FontStyle21"/>
          <w:rFonts w:ascii="TH SarabunPSK" w:hAnsi="TH SarabunPSK" w:cs="TH SarabunPSK"/>
          <w:cs/>
        </w:rPr>
        <w:t>736 บาทต่อคน เพิ่มขึ้น 3</w:t>
      </w:r>
      <w:r w:rsidRPr="001D19F1">
        <w:rPr>
          <w:rStyle w:val="FontStyle21"/>
          <w:rFonts w:ascii="TH SarabunPSK" w:hAnsi="TH SarabunPSK" w:cs="TH SarabunPSK"/>
        </w:rPr>
        <w:t>,</w:t>
      </w:r>
      <w:r w:rsidRPr="001D19F1">
        <w:rPr>
          <w:rStyle w:val="FontStyle21"/>
          <w:rFonts w:ascii="TH SarabunPSK" w:hAnsi="TH SarabunPSK" w:cs="TH SarabunPSK"/>
          <w:cs/>
        </w:rPr>
        <w:t>943 บาท จากปีที่ผ่านมา คิดเป็นร้อยละ 4.2 จากจำนวนประชากร 1.9 ล้านคน</w:t>
      </w:r>
    </w:p>
    <w:p w:rsidR="00922AC5" w:rsidRPr="001D19F1" w:rsidRDefault="00922AC5" w:rsidP="00922AC5">
      <w:pPr>
        <w:pStyle w:val="Style3"/>
        <w:widowControl/>
        <w:jc w:val="thaiDistribute"/>
        <w:rPr>
          <w:rStyle w:val="FontStyle21"/>
          <w:rFonts w:ascii="TH SarabunPSK" w:hAnsi="TH SarabunPSK" w:cs="TH SarabunPSK"/>
          <w:cs/>
        </w:rPr>
      </w:pPr>
      <w:r w:rsidRPr="001D19F1">
        <w:rPr>
          <w:rStyle w:val="FontStyle20"/>
          <w:rFonts w:ascii="TH SarabunPSK" w:hAnsi="TH SarabunPSK" w:cs="TH SarabunPSK"/>
          <w:cs/>
        </w:rPr>
        <w:t xml:space="preserve">อัตราการเจริญเติบโต </w:t>
      </w:r>
      <w:r w:rsidRPr="001D19F1">
        <w:rPr>
          <w:rStyle w:val="FontStyle21"/>
          <w:rFonts w:ascii="TH SarabunPSK" w:hAnsi="TH SarabunPSK" w:cs="TH SarabunPSK"/>
          <w:cs/>
        </w:rPr>
        <w:t xml:space="preserve">ของผลิตภัณฑ์มวลรวมจังหวัด ขยายตัวร้อยละ 10.9 ต่อเนื่องจากที่ขยายตัวร้อยละ 3.0 </w:t>
      </w:r>
      <w:r w:rsidR="00C6317D" w:rsidRPr="001D19F1">
        <w:rPr>
          <w:rStyle w:val="FontStyle21"/>
          <w:rFonts w:ascii="TH SarabunPSK" w:hAnsi="TH SarabunPSK" w:cs="TH SarabunPSK" w:hint="cs"/>
          <w:cs/>
        </w:rPr>
        <w:t xml:space="preserve">              </w:t>
      </w:r>
      <w:r w:rsidRPr="001D19F1">
        <w:rPr>
          <w:rStyle w:val="FontStyle21"/>
          <w:rFonts w:ascii="TH SarabunPSK" w:hAnsi="TH SarabunPSK" w:cs="TH SarabunPSK"/>
          <w:cs/>
        </w:rPr>
        <w:t>ในปีที่ผ่านมา จากการขยายตัวของสาขาการผลิตที่เป็นโครงสร้างสำคัญทางเศรษฐกิจ ได้แก่ สาขาการขายส่ง การขายปลีกฯ สาขาอุตสาหกรรม สาขาเกษตรกรรมฯ และสาขาบริการด้านอสังหาริมทรัพย์ฯ</w:t>
      </w:r>
    </w:p>
    <w:p w:rsidR="00922AC5" w:rsidRPr="001D19F1" w:rsidRDefault="0086447B" w:rsidP="0086447B">
      <w:pPr>
        <w:pStyle w:val="Style4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  <w:cs/>
        </w:rPr>
      </w:pPr>
      <w:r w:rsidRPr="001D19F1">
        <w:rPr>
          <w:rStyle w:val="FontStyle20"/>
          <w:rFonts w:ascii="TH SarabunPSK" w:hAnsi="TH SarabunPSK" w:cs="TH SarabunPSK" w:hint="cs"/>
          <w:cs/>
        </w:rPr>
        <w:t xml:space="preserve"> </w:t>
      </w:r>
      <w:r w:rsidRPr="001D19F1">
        <w:rPr>
          <w:rStyle w:val="FontStyle20"/>
          <w:rFonts w:ascii="TH SarabunPSK" w:hAnsi="TH SarabunPSK" w:cs="TH SarabunPSK" w:hint="cs"/>
          <w:cs/>
        </w:rPr>
        <w:tab/>
      </w:r>
      <w:r w:rsidR="00922AC5" w:rsidRPr="001D19F1">
        <w:rPr>
          <w:rStyle w:val="FontStyle20"/>
          <w:rFonts w:ascii="TH SarabunPSK" w:hAnsi="TH SarabunPSK" w:cs="TH SarabunPSK"/>
          <w:spacing w:val="-6"/>
          <w:cs/>
        </w:rPr>
        <w:t xml:space="preserve">ภาคเกษตร </w:t>
      </w:r>
      <w:r w:rsidR="00922AC5" w:rsidRPr="001D19F1">
        <w:rPr>
          <w:rStyle w:val="FontStyle21"/>
          <w:rFonts w:ascii="TH SarabunPSK" w:hAnsi="TH SarabunPSK" w:cs="TH SarabunPSK"/>
          <w:spacing w:val="-6"/>
          <w:cs/>
        </w:rPr>
        <w:t>มีมูลค่า 24</w:t>
      </w:r>
      <w:r w:rsidR="00922AC5" w:rsidRPr="001D19F1">
        <w:rPr>
          <w:rStyle w:val="FontStyle21"/>
          <w:rFonts w:ascii="TH SarabunPSK" w:hAnsi="TH SarabunPSK" w:cs="TH SarabunPSK"/>
          <w:spacing w:val="-6"/>
        </w:rPr>
        <w:t>,</w:t>
      </w:r>
      <w:r w:rsidR="00922AC5" w:rsidRPr="001D19F1">
        <w:rPr>
          <w:rStyle w:val="FontStyle21"/>
          <w:rFonts w:ascii="TH SarabunPSK" w:hAnsi="TH SarabunPSK" w:cs="TH SarabunPSK"/>
          <w:spacing w:val="-6"/>
          <w:cs/>
        </w:rPr>
        <w:t>169 ล้านบาท ลดลงจาก 25</w:t>
      </w:r>
      <w:r w:rsidR="00922AC5" w:rsidRPr="001D19F1">
        <w:rPr>
          <w:rStyle w:val="FontStyle21"/>
          <w:rFonts w:ascii="TH SarabunPSK" w:hAnsi="TH SarabunPSK" w:cs="TH SarabunPSK"/>
          <w:spacing w:val="-6"/>
        </w:rPr>
        <w:t>,</w:t>
      </w:r>
      <w:r w:rsidR="00922AC5" w:rsidRPr="001D19F1">
        <w:rPr>
          <w:rStyle w:val="FontStyle21"/>
          <w:rFonts w:ascii="TH SarabunPSK" w:hAnsi="TH SarabunPSK" w:cs="TH SarabunPSK"/>
          <w:spacing w:val="-6"/>
          <w:cs/>
        </w:rPr>
        <w:t>823 ล้านบาท ในปีที่ผ่านมา เท่ากับ 1</w:t>
      </w:r>
      <w:r w:rsidR="00922AC5" w:rsidRPr="001D19F1">
        <w:rPr>
          <w:rStyle w:val="FontStyle21"/>
          <w:rFonts w:ascii="TH SarabunPSK" w:hAnsi="TH SarabunPSK" w:cs="TH SarabunPSK"/>
          <w:spacing w:val="-6"/>
        </w:rPr>
        <w:t>,</w:t>
      </w:r>
      <w:r w:rsidR="00922AC5" w:rsidRPr="001D19F1">
        <w:rPr>
          <w:rStyle w:val="FontStyle21"/>
          <w:rFonts w:ascii="TH SarabunPSK" w:hAnsi="TH SarabunPSK" w:cs="TH SarabunPSK"/>
          <w:spacing w:val="-6"/>
          <w:cs/>
        </w:rPr>
        <w:t>654 ล้านบา</w:t>
      </w:r>
      <w:r w:rsidR="00922AC5" w:rsidRPr="001D19F1">
        <w:rPr>
          <w:rStyle w:val="FontStyle21"/>
          <w:rFonts w:ascii="TH SarabunPSK" w:hAnsi="TH SarabunPSK" w:cs="TH SarabunPSK"/>
          <w:cs/>
        </w:rPr>
        <w:t>ท อัตราการเจริญเติบโต ขยายตัวร้อยละ 23.2 ต่อเนื่องจากที่ขยายตัวร้อยละ 1.6ในปีที่ผ่านมา จากสาขาเกษตรกรรม การส่าสัตว์ และการปาไม้ ขยายตัวร้อยละ 23.8 จากกิจกรรมการเพาะปลูกพืช ขยายตัวร้อยละ 32.9 และบริการ ทางการเกษตร ขยายตัวร้อยละ 4.8 ขณะที่กิจกรรมการเลี้ยงสัตว์หดตัว และสาขาประมงหดตัวร้อยละ 2.3 จากกิจกรรมการจับสัตว์</w:t>
      </w:r>
      <w:proofErr w:type="spellStart"/>
      <w:r w:rsidR="00922AC5" w:rsidRPr="001D19F1">
        <w:rPr>
          <w:rStyle w:val="FontStyle21"/>
          <w:rFonts w:ascii="TH SarabunPSK" w:hAnsi="TH SarabunPSK" w:cs="TH SarabunPSK"/>
          <w:cs/>
        </w:rPr>
        <w:t>นํ้า</w:t>
      </w:r>
      <w:proofErr w:type="spellEnd"/>
      <w:r w:rsidR="00922AC5" w:rsidRPr="001D19F1">
        <w:rPr>
          <w:rStyle w:val="FontStyle21"/>
          <w:rFonts w:ascii="TH SarabunPSK" w:hAnsi="TH SarabunPSK" w:cs="TH SarabunPSK"/>
          <w:cs/>
        </w:rPr>
        <w:t>จืดจากแหล่ง</w:t>
      </w:r>
      <w:proofErr w:type="spellStart"/>
      <w:r w:rsidR="00922AC5" w:rsidRPr="001D19F1">
        <w:rPr>
          <w:rStyle w:val="FontStyle21"/>
          <w:rFonts w:ascii="TH SarabunPSK" w:hAnsi="TH SarabunPSK" w:cs="TH SarabunPSK"/>
          <w:cs/>
        </w:rPr>
        <w:t>นํ้า</w:t>
      </w:r>
      <w:proofErr w:type="spellEnd"/>
      <w:r w:rsidR="00922AC5" w:rsidRPr="001D19F1">
        <w:rPr>
          <w:rStyle w:val="FontStyle21"/>
          <w:rFonts w:ascii="TH SarabunPSK" w:hAnsi="TH SarabunPSK" w:cs="TH SarabunPSK"/>
          <w:cs/>
        </w:rPr>
        <w:t>ธรรมชาติ</w:t>
      </w:r>
    </w:p>
    <w:p w:rsidR="00922AC5" w:rsidRPr="001D19F1" w:rsidRDefault="0086447B" w:rsidP="0086447B">
      <w:pPr>
        <w:pStyle w:val="Style4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  <w:cs/>
        </w:rPr>
      </w:pPr>
      <w:r w:rsidRPr="001D19F1">
        <w:rPr>
          <w:rStyle w:val="FontStyle20"/>
          <w:rFonts w:ascii="TH SarabunPSK" w:hAnsi="TH SarabunPSK" w:cs="TH SarabunPSK" w:hint="cs"/>
          <w:cs/>
        </w:rPr>
        <w:t xml:space="preserve"> </w:t>
      </w:r>
      <w:r w:rsidRPr="001D19F1">
        <w:rPr>
          <w:rStyle w:val="FontStyle20"/>
          <w:rFonts w:ascii="TH SarabunPSK" w:hAnsi="TH SarabunPSK" w:cs="TH SarabunPSK" w:hint="cs"/>
          <w:cs/>
        </w:rPr>
        <w:tab/>
      </w:r>
      <w:r w:rsidR="00922AC5" w:rsidRPr="001D19F1">
        <w:rPr>
          <w:rStyle w:val="FontStyle20"/>
          <w:rFonts w:ascii="TH SarabunPSK" w:hAnsi="TH SarabunPSK" w:cs="TH SarabunPSK"/>
          <w:cs/>
        </w:rPr>
        <w:t xml:space="preserve">ภาคนอกเกษตร </w:t>
      </w:r>
      <w:r w:rsidR="00922AC5" w:rsidRPr="001D19F1">
        <w:rPr>
          <w:rStyle w:val="FontStyle21"/>
          <w:rFonts w:ascii="TH SarabunPSK" w:hAnsi="TH SarabunPSK" w:cs="TH SarabunPSK"/>
          <w:cs/>
        </w:rPr>
        <w:t>มีมูลค่า 162</w:t>
      </w:r>
      <w:r w:rsidR="00922AC5" w:rsidRPr="001D19F1">
        <w:rPr>
          <w:rStyle w:val="FontStyle21"/>
          <w:rFonts w:ascii="TH SarabunPSK" w:hAnsi="TH SarabunPSK" w:cs="TH SarabunPSK"/>
        </w:rPr>
        <w:t>,</w:t>
      </w:r>
      <w:r w:rsidR="00922AC5" w:rsidRPr="001D19F1">
        <w:rPr>
          <w:rStyle w:val="FontStyle21"/>
          <w:rFonts w:ascii="TH SarabunPSK" w:hAnsi="TH SarabunPSK" w:cs="TH SarabunPSK"/>
          <w:cs/>
        </w:rPr>
        <w:t>146 ล้านบาท เพิ่มขึ้นจาก 151</w:t>
      </w:r>
      <w:r w:rsidR="00922AC5" w:rsidRPr="001D19F1">
        <w:rPr>
          <w:rStyle w:val="FontStyle21"/>
          <w:rFonts w:ascii="TH SarabunPSK" w:hAnsi="TH SarabunPSK" w:cs="TH SarabunPSK"/>
        </w:rPr>
        <w:t>,</w:t>
      </w:r>
      <w:r w:rsidR="00922AC5" w:rsidRPr="001D19F1">
        <w:rPr>
          <w:rStyle w:val="FontStyle21"/>
          <w:rFonts w:ascii="TH SarabunPSK" w:hAnsi="TH SarabunPSK" w:cs="TH SarabunPSK"/>
          <w:cs/>
        </w:rPr>
        <w:t>969 ล้านบาท ในปีที่ผ่านมา เท่ากับ 10</w:t>
      </w:r>
      <w:r w:rsidR="00922AC5" w:rsidRPr="001D19F1">
        <w:rPr>
          <w:rStyle w:val="FontStyle21"/>
          <w:rFonts w:ascii="TH SarabunPSK" w:hAnsi="TH SarabunPSK" w:cs="TH SarabunPSK"/>
        </w:rPr>
        <w:t>,</w:t>
      </w:r>
      <w:r w:rsidR="00922AC5" w:rsidRPr="001D19F1">
        <w:rPr>
          <w:rStyle w:val="FontStyle21"/>
          <w:rFonts w:ascii="TH SarabunPSK" w:hAnsi="TH SarabunPSK" w:cs="TH SarabunPSK"/>
          <w:cs/>
        </w:rPr>
        <w:t>177 ล้านบาท อัตราการเจริญเติบโต ขยายตัวร้อยละ 8.8 ต่อเนื่องจากที่ขยายตัวร้อยละ 3.2ในปีที่ผ่านมา จากการ ขยายตัวของสาขาหลัก คือ สาขาการขายส่ง การขายปลีกฯ ร้อยละ 10.8 จากหมวดการขายปลีกยานยนต์ และขาย ปลีกสินค้าทั่วไป สาขาอุตสาหกรรม ร้อยละ 8.1 จากการขยายตัวของหมวดการผลิตอาหารและเครื่องดื่ม การผลิต ผลิตภัณฑ์จากแร่</w:t>
      </w:r>
      <w:r w:rsidR="00CE2A4B" w:rsidRPr="001D19F1">
        <w:rPr>
          <w:rStyle w:val="FontStyle21"/>
          <w:rFonts w:ascii="TH SarabunPSK" w:hAnsi="TH SarabunPSK" w:cs="TH SarabunPSK" w:hint="cs"/>
          <w:cs/>
        </w:rPr>
        <w:t>โล</w:t>
      </w:r>
      <w:r w:rsidR="00922AC5" w:rsidRPr="001D19F1">
        <w:rPr>
          <w:rStyle w:val="FontStyle21"/>
          <w:rFonts w:ascii="TH SarabunPSK" w:hAnsi="TH SarabunPSK" w:cs="TH SarabunPSK"/>
          <w:cs/>
        </w:rPr>
        <w:t>หะ การผลิตเครื่องแต่งกาย สาขาอ</w:t>
      </w:r>
      <w:r w:rsidR="00CE2A4B" w:rsidRPr="001D19F1">
        <w:rPr>
          <w:rStyle w:val="FontStyle21"/>
          <w:rFonts w:ascii="TH SarabunPSK" w:hAnsi="TH SarabunPSK" w:cs="TH SarabunPSK" w:hint="cs"/>
          <w:cs/>
        </w:rPr>
        <w:t>สั</w:t>
      </w:r>
      <w:r w:rsidR="00922AC5" w:rsidRPr="001D19F1">
        <w:rPr>
          <w:rStyle w:val="FontStyle21"/>
          <w:rFonts w:ascii="TH SarabunPSK" w:hAnsi="TH SarabunPSK" w:cs="TH SarabunPSK"/>
          <w:cs/>
        </w:rPr>
        <w:t xml:space="preserve">งหาริมทรัพย์ ร้อยละ 5.3 จากการให้เช่าที่อยู่อาศัย และไม่ใช่ที่อยู่อาศัย สาขาตัวกลางทางการเงิน ขยายตัวร้อยละ 19.4 จากหมวดสถาบันการเงิน ธนาคารพาณิชย์ และธนาคารของรัฐ และสาขาบริการชุมชนฯ ขยายตัวร้อยละ 9.4 จากหมวดบริการส่วนบุคคลอื่นๆอาทิ ร้าน </w:t>
      </w:r>
      <w:r w:rsidR="00E62536" w:rsidRPr="001D19F1">
        <w:rPr>
          <w:rStyle w:val="FontStyle21"/>
          <w:rFonts w:ascii="TH SarabunPSK" w:hAnsi="TH SarabunPSK" w:cs="TH SarabunPSK" w:hint="cs"/>
          <w:cs/>
        </w:rPr>
        <w:t xml:space="preserve">             </w:t>
      </w:r>
      <w:r w:rsidR="00922AC5" w:rsidRPr="001D19F1">
        <w:rPr>
          <w:rStyle w:val="FontStyle21"/>
          <w:rFonts w:ascii="TH SarabunPSK" w:hAnsi="TH SarabunPSK" w:cs="TH SarabunPSK"/>
          <w:cs/>
        </w:rPr>
        <w:t>แต่งผม และ สถานเสริมความงาม</w:t>
      </w:r>
    </w:p>
    <w:p w:rsidR="00922AC5" w:rsidRPr="001D19F1" w:rsidRDefault="0086447B" w:rsidP="0086447B">
      <w:pPr>
        <w:pStyle w:val="Style4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  <w:cs/>
        </w:rPr>
      </w:pPr>
      <w:r w:rsidRPr="001D19F1">
        <w:rPr>
          <w:rStyle w:val="FontStyle21"/>
          <w:rFonts w:ascii="TH SarabunPSK" w:hAnsi="TH SarabunPSK" w:cs="TH SarabunPSK" w:hint="cs"/>
          <w:cs/>
        </w:rPr>
        <w:tab/>
      </w:r>
      <w:r w:rsidR="00922AC5" w:rsidRPr="001D19F1">
        <w:rPr>
          <w:rStyle w:val="FontStyle21"/>
          <w:rFonts w:ascii="TH SarabunPSK" w:hAnsi="TH SarabunPSK" w:cs="TH SarabunPSK"/>
          <w:cs/>
        </w:rPr>
        <w:t>การบริการภาครัฐ ขยายตัวร้อยละ 0.4 จากสาขาบริหารราชการและการป้องกันประเทศฯ ขยายตัว ร้อยละ 3.4 ในกิจกรรมบริหารราชการส่วนท้องถิ่น ตำรวจ และทหาร สาขาบริการด้านสุขภาพและลังคมฯ ขยายตัวร้อยละ 0.4 กิจกรรมบริการของโรงพยาบาลทั่วไป ขณะที่สาขาการศึกษา หดตัวร้อยละ 1.9 จากกิจกรรมการ บริการการศึกษาภาครัฐที่หดตัว</w:t>
      </w:r>
    </w:p>
    <w:p w:rsidR="00922AC5" w:rsidRPr="001D19F1" w:rsidRDefault="0086447B" w:rsidP="0086447B">
      <w:pPr>
        <w:pStyle w:val="Style4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</w:rPr>
      </w:pPr>
      <w:r w:rsidRPr="001D19F1">
        <w:rPr>
          <w:rStyle w:val="FontStyle21"/>
          <w:rFonts w:ascii="TH SarabunPSK" w:hAnsi="TH SarabunPSK" w:cs="TH SarabunPSK" w:hint="cs"/>
          <w:cs/>
        </w:rPr>
        <w:tab/>
      </w:r>
      <w:r w:rsidR="00922AC5" w:rsidRPr="001D19F1">
        <w:rPr>
          <w:rStyle w:val="FontStyle21"/>
          <w:rFonts w:ascii="TH SarabunPSK" w:hAnsi="TH SarabunPSK" w:cs="TH SarabunPSK"/>
          <w:cs/>
        </w:rPr>
        <w:t>การบริการภาคเอกชน ขยายตัวร้อยละ 9.8จากสาขาตัวกลางทางการเงินขยายตัวร้อยละ 19.4</w:t>
      </w:r>
      <w:r w:rsidR="00E62536" w:rsidRPr="001D19F1">
        <w:rPr>
          <w:rStyle w:val="FontStyle21"/>
          <w:rFonts w:ascii="TH SarabunPSK" w:hAnsi="TH SarabunPSK" w:cs="TH SarabunPSK" w:hint="cs"/>
          <w:cs/>
        </w:rPr>
        <w:t xml:space="preserve">           </w:t>
      </w:r>
      <w:r w:rsidR="00922AC5" w:rsidRPr="001D19F1">
        <w:rPr>
          <w:rStyle w:val="FontStyle21"/>
          <w:rFonts w:ascii="TH SarabunPSK" w:hAnsi="TH SarabunPSK" w:cs="TH SarabunPSK"/>
          <w:cs/>
        </w:rPr>
        <w:t>ในกิจกรรมธนาคารพาณิชย์ และธนาคารของรัฐ สาขาก่อสร้าง ขยายตัวร้อยละ 19.4 ในส่วนของก่อสร้างภาครัฐและ ภาคเอกชน สาขาไฟฟ้า ประปา ขยายตัวร้อยละ 6.8 ในกิจกรรมไฟฟ้าฝ่ายผลิต</w:t>
      </w:r>
      <w:proofErr w:type="spellStart"/>
      <w:r w:rsidR="00922AC5" w:rsidRPr="001D19F1">
        <w:rPr>
          <w:rStyle w:val="FontStyle21"/>
          <w:rFonts w:ascii="TH SarabunPSK" w:hAnsi="TH SarabunPSK" w:cs="TH SarabunPSK"/>
          <w:cs/>
        </w:rPr>
        <w:t>และไฟ้</w:t>
      </w:r>
      <w:proofErr w:type="spellEnd"/>
      <w:r w:rsidR="00922AC5" w:rsidRPr="001D19F1">
        <w:rPr>
          <w:rStyle w:val="FontStyle21"/>
          <w:rFonts w:ascii="TH SarabunPSK" w:hAnsi="TH SarabunPSK" w:cs="TH SarabunPSK"/>
          <w:cs/>
        </w:rPr>
        <w:t>ฟ้าส่วนภูมิภาค สาขาโรงแรม ขยายตัวร้อยละ 3.6 ในกิจกรรมภัตตาคาร ร้านขายอาหารและบาร์ สาขาเหมืองแร่ ขยายตัวร้อยละ 30.8 ทั้ง กิจกรรมผลิตเหมืองหิน และทราย และลูกจ้างในครัวเรือน ขยายตัวร้อยละ 41.0 ในขณะที่สาขาขนส่ง หดตัว ร้อยละ 8.1 จากหมวดขนส่งทางบก กิจกรรมรถบรรทุกเอกชนที่หดตัว</w:t>
      </w:r>
    </w:p>
    <w:p w:rsidR="00C50BFA" w:rsidRPr="001D19F1" w:rsidRDefault="00C50BFA" w:rsidP="0086447B">
      <w:pPr>
        <w:pStyle w:val="Style4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  <w:cs/>
        </w:rPr>
      </w:pPr>
    </w:p>
    <w:p w:rsidR="00922AC5" w:rsidRPr="001D19F1" w:rsidRDefault="00922AC5" w:rsidP="00922AC5">
      <w:pPr>
        <w:pStyle w:val="Style5"/>
        <w:widowControl/>
        <w:rPr>
          <w:rStyle w:val="FontStyle20"/>
          <w:rFonts w:ascii="TH SarabunPSK" w:hAnsi="TH SarabunPSK" w:cs="TH SarabunPSK"/>
          <w:cs/>
        </w:rPr>
      </w:pPr>
      <w:r w:rsidRPr="001D19F1">
        <w:rPr>
          <w:rStyle w:val="FontStyle20"/>
          <w:rFonts w:ascii="TH SarabunPSK" w:hAnsi="TH SarabunPSK" w:cs="TH SarabunPSK"/>
          <w:cs/>
        </w:rPr>
        <w:t>โครงสร้างการผลิตจากผลิตภัณฑ์มวลรวมจังหวัดอุบลราชธานี</w:t>
      </w:r>
    </w:p>
    <w:p w:rsidR="00922AC5" w:rsidRPr="001D19F1" w:rsidRDefault="00C50BFA" w:rsidP="00C50BFA">
      <w:pPr>
        <w:pStyle w:val="Style4"/>
        <w:widowControl/>
        <w:tabs>
          <w:tab w:val="left" w:pos="1134"/>
        </w:tabs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  <w:cs/>
        </w:rPr>
      </w:pPr>
      <w:r w:rsidRPr="001D19F1">
        <w:rPr>
          <w:rStyle w:val="FontStyle21"/>
          <w:rFonts w:ascii="TH SarabunPSK" w:hAnsi="TH SarabunPSK" w:cs="TH SarabunPSK" w:hint="cs"/>
          <w:cs/>
        </w:rPr>
        <w:tab/>
      </w:r>
      <w:r w:rsidR="00922AC5" w:rsidRPr="001D19F1">
        <w:rPr>
          <w:rStyle w:val="FontStyle21"/>
          <w:rFonts w:ascii="TH SarabunPSK" w:hAnsi="TH SarabunPSK" w:cs="TH SarabunPSK"/>
          <w:cs/>
        </w:rPr>
        <w:t>โครงสร้างการผลิตผลิตภัณฑ์มวลรวมจังหวัดอุบลราชธานี ปี 2559 พิจารณาจากลัดส่วนมูลค่าเพิ่ม ณ ราคาประจำปี สาขาการผลิตที่สำคัญ 5 อันดับแรก คือ สาขาการขายส่ง การขายปลีก ฯ ร้อยละ 26.8 สาขาอุตสาหกรรม ร้อยละ 22.5 สาขาเกษตรกรรมการส่าสัตว์และการปาไม้ ร้อยละ 12.6 สาขาบริการ ด้านอสังหาริมทรัพย์ร้อยละ 9.8 และสาขาตัวกลางทางการเงิน ร้อยละ 8.1</w:t>
      </w:r>
    </w:p>
    <w:p w:rsidR="00922AC5" w:rsidRPr="001D19F1" w:rsidRDefault="00922AC5" w:rsidP="00922AC5">
      <w:pPr>
        <w:pStyle w:val="Style4"/>
        <w:widowControl/>
        <w:spacing w:line="240" w:lineRule="auto"/>
        <w:ind w:firstLine="696"/>
        <w:jc w:val="thaiDistribute"/>
        <w:rPr>
          <w:rStyle w:val="FontStyle21"/>
          <w:rFonts w:ascii="TH SarabunPSK" w:hAnsi="TH SarabunPSK" w:cs="TH SarabunPSK"/>
          <w:cs/>
        </w:rPr>
        <w:sectPr w:rsidR="00922AC5" w:rsidRPr="001D19F1" w:rsidSect="00F0132C">
          <w:pgSz w:w="11905" w:h="16837"/>
          <w:pgMar w:top="851" w:right="996" w:bottom="961" w:left="1395" w:header="720" w:footer="720" w:gutter="0"/>
          <w:cols w:space="60"/>
          <w:noEndnote/>
        </w:sectPr>
      </w:pPr>
    </w:p>
    <w:p w:rsidR="00090B97" w:rsidRPr="001D19F1" w:rsidRDefault="00090B97" w:rsidP="00B84BA5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Fonts w:ascii="TH SarabunPSK" w:hAnsi="TH SarabunPSK" w:cs="TH SarabunPSK"/>
          <w:b/>
          <w:bCs/>
        </w:rPr>
      </w:pPr>
    </w:p>
    <w:p w:rsidR="00DC3E3A" w:rsidRPr="001D19F1" w:rsidRDefault="001A5FF5" w:rsidP="00B84BA5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Fonts w:ascii="TH SarabunPSK" w:hAnsi="TH SarabunPSK" w:cs="TH SarabunPSK"/>
          <w:b/>
          <w:bCs/>
        </w:rPr>
      </w:pPr>
      <w:r w:rsidRPr="001D19F1">
        <w:rPr>
          <w:rFonts w:ascii="TH SarabunPSK" w:hAnsi="TH SarabunPSK" w:cs="TH SarabunPSK"/>
          <w:b/>
          <w:bCs/>
          <w:noProof/>
        </w:rPr>
        <w:pict>
          <v:roundrect id="_x0000_s1084" style="position:absolute;left:0;text-align:left;margin-left:-1.95pt;margin-top:.95pt;width:135.2pt;height:36.9pt;z-index:251725824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 style="mso-next-textbox:#_x0000_s1084">
              <w:txbxContent>
                <w:p w:rsidR="004B293D" w:rsidRDefault="004B293D" w:rsidP="00DC3E3A">
                  <w:pPr>
                    <w:spacing w:after="120"/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3. ผลิตภัณฑ์มวลรวม</w:t>
                  </w:r>
                </w:p>
              </w:txbxContent>
            </v:textbox>
          </v:roundrect>
        </w:pict>
      </w:r>
    </w:p>
    <w:p w:rsidR="00DC3E3A" w:rsidRPr="001D19F1" w:rsidRDefault="00DC3E3A" w:rsidP="00B84BA5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Fonts w:ascii="TH SarabunPSK" w:hAnsi="TH SarabunPSK" w:cs="TH SarabunPSK"/>
          <w:b/>
          <w:bCs/>
        </w:rPr>
      </w:pPr>
    </w:p>
    <w:p w:rsidR="00DC3E3A" w:rsidRPr="001D19F1" w:rsidRDefault="00DC3E3A" w:rsidP="00B84BA5">
      <w:pPr>
        <w:pStyle w:val="Style13"/>
        <w:widowControl/>
        <w:tabs>
          <w:tab w:val="left" w:pos="1134"/>
        </w:tabs>
        <w:spacing w:line="240" w:lineRule="auto"/>
        <w:ind w:firstLine="0"/>
        <w:jc w:val="thaiDistribute"/>
        <w:rPr>
          <w:rFonts w:ascii="TH SarabunPSK" w:hAnsi="TH SarabunPSK" w:cs="TH SarabunPSK"/>
          <w:b/>
          <w:bCs/>
        </w:rPr>
      </w:pPr>
    </w:p>
    <w:p w:rsidR="006C06E8" w:rsidRPr="001D19F1" w:rsidRDefault="006C06E8" w:rsidP="006C06E8">
      <w:pPr>
        <w:tabs>
          <w:tab w:val="left" w:pos="1134"/>
        </w:tabs>
        <w:jc w:val="thaiDistribute"/>
        <w:rPr>
          <w:rStyle w:val="FontStyle21"/>
          <w:rFonts w:ascii="TH SarabunPSK" w:hAnsi="TH SarabunPSK" w:cs="TH SarabunPSK"/>
          <w:sz w:val="16"/>
          <w:szCs w:val="16"/>
        </w:rPr>
      </w:pPr>
      <w:r w:rsidRPr="001D19F1">
        <w:rPr>
          <w:rStyle w:val="FontStyle21"/>
          <w:rFonts w:ascii="TH SarabunPSK" w:hAnsi="TH SarabunPSK" w:cs="TH SarabunPSK" w:hint="cs"/>
          <w:sz w:val="16"/>
          <w:szCs w:val="16"/>
          <w:cs/>
        </w:rPr>
        <w:tab/>
      </w:r>
    </w:p>
    <w:p w:rsidR="006C06E8" w:rsidRPr="001D19F1" w:rsidRDefault="006C06E8" w:rsidP="006C06E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1D19F1">
        <w:rPr>
          <w:rStyle w:val="FontStyle21"/>
          <w:rFonts w:ascii="TH SarabunPSK" w:hAnsi="TH SarabunPSK" w:cs="TH SarabunPSK" w:hint="cs"/>
          <w:cs/>
        </w:rPr>
        <w:tab/>
      </w:r>
      <w:r w:rsidRPr="001D19F1">
        <w:rPr>
          <w:rStyle w:val="FontStyle21"/>
          <w:rFonts w:ascii="TH SarabunPSK" w:hAnsi="TH SarabunPSK" w:cs="TH SarabunPSK"/>
          <w:cs/>
        </w:rPr>
        <w:t xml:space="preserve">ดัชนีราคาผลิตภัณฑ์มวลรวมจังหวัดอุบลราชธานีปี 2559 มีค่าเท่ากับ 120.9 ลดลงจาก 127.9 ในปีที่ผ่านมา ร้อยละ 5.5 เนื่องจากราคาผลผลิตทางการเกษตร ราคาสินค้า และบริการลดลง ส่งผลให้ดัชนีราคาลดลง ทั้งภาคเกษตร และภาคนอกเกษตร โดย </w:t>
      </w:r>
      <w:r w:rsidRPr="001D19F1">
        <w:rPr>
          <w:rStyle w:val="FontStyle20"/>
          <w:rFonts w:ascii="TH SarabunPSK" w:hAnsi="TH SarabunPSK" w:cs="TH SarabunPSK"/>
          <w:cs/>
        </w:rPr>
        <w:t>ภาคเกษตร</w:t>
      </w:r>
      <w:r w:rsidRPr="001D19F1">
        <w:rPr>
          <w:rStyle w:val="FontStyle21"/>
          <w:rFonts w:ascii="TH SarabunPSK" w:hAnsi="TH SarabunPSK" w:cs="TH SarabunPSK"/>
          <w:cs/>
        </w:rPr>
        <w:t xml:space="preserve">ลดลงร้อยละ 24.0จากร้อยละ 5.3ในปีที่ผ่านมาจากสาขา เกษตรกรรมฯลดลงร้อยละ 24.7 </w:t>
      </w:r>
      <w:r w:rsidRPr="001D19F1">
        <w:rPr>
          <w:rStyle w:val="FontStyle20"/>
          <w:rFonts w:ascii="TH SarabunPSK" w:hAnsi="TH SarabunPSK" w:cs="TH SarabunPSK"/>
          <w:cs/>
        </w:rPr>
        <w:t>ภาคนอกเกษตร</w:t>
      </w:r>
      <w:r w:rsidRPr="001D19F1">
        <w:rPr>
          <w:rStyle w:val="FontStyle21"/>
          <w:rFonts w:ascii="TH SarabunPSK" w:hAnsi="TH SarabunPSK" w:cs="TH SarabunPSK"/>
          <w:cs/>
        </w:rPr>
        <w:t>ลดลงร้อยละ 1.9 จากที่เพิ่มขึ้นร้อยละ 0.7</w:t>
      </w:r>
      <w:r w:rsidR="00995A0E" w:rsidRPr="001D19F1">
        <w:rPr>
          <w:rStyle w:val="FontStyle21"/>
          <w:rFonts w:ascii="TH SarabunPSK" w:hAnsi="TH SarabunPSK" w:cs="TH SarabunPSK" w:hint="cs"/>
          <w:cs/>
        </w:rPr>
        <w:t xml:space="preserve">            </w:t>
      </w:r>
      <w:r w:rsidRPr="001D19F1">
        <w:rPr>
          <w:rStyle w:val="FontStyle21"/>
          <w:rFonts w:ascii="TH SarabunPSK" w:hAnsi="TH SarabunPSK" w:cs="TH SarabunPSK"/>
          <w:cs/>
        </w:rPr>
        <w:t>ในปีที่ผ่านมา สำหรับสาขาที่ลดลง ได้แก่ สาขาขายส่งขายปลีกฯ สาขาโรงแรม ภัตตาคาร สาขาขนส่ง สาขาตัวกลางทาง การเงิน สาขาบริการสุขภาพ สาขาบริการอสังหาริมทรัพย์ สาขาบริการชุมชนฯ และสาขาลูกจ้าง ในครัวเรือนฯ</w:t>
      </w:r>
    </w:p>
    <w:p w:rsidR="006C06E8" w:rsidRPr="001D19F1" w:rsidRDefault="006C06E8" w:rsidP="006C06E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EA3B46" w:rsidRPr="001D19F1" w:rsidRDefault="00EA3B46" w:rsidP="00EA3B46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  <w:r w:rsidRPr="001D19F1">
        <w:rPr>
          <w:rFonts w:ascii="TH SarabunPSK" w:hAnsi="TH SarabunPSK" w:cs="TH SarabunPSK"/>
          <w:b/>
          <w:bCs/>
          <w:color w:val="000000" w:themeColor="text1"/>
          <w:cs/>
        </w:rPr>
        <w:t>ตารางที่</w:t>
      </w:r>
      <w:r w:rsidRPr="001D19F1">
        <w:rPr>
          <w:rFonts w:ascii="TH SarabunPSK" w:hAnsi="TH SarabunPSK" w:cs="TH SarabunPSK"/>
          <w:b/>
          <w:bCs/>
          <w:color w:val="000000" w:themeColor="text1"/>
        </w:rPr>
        <w:t xml:space="preserve"> 1 </w:t>
      </w:r>
      <w:r w:rsidRPr="001D19F1">
        <w:rPr>
          <w:rFonts w:ascii="TH SarabunPSK" w:hAnsi="TH SarabunPSK" w:cs="TH SarabunPSK"/>
          <w:b/>
          <w:bCs/>
          <w:color w:val="000000" w:themeColor="text1"/>
          <w:cs/>
        </w:rPr>
        <w:t>ผลิตภัณฑ์มวลรวมจังหวัด</w:t>
      </w:r>
      <w:r w:rsidRPr="001D19F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1D19F1">
        <w:rPr>
          <w:rFonts w:ascii="TH SarabunPSK" w:hAnsi="TH SarabunPSK" w:cs="TH SarabunPSK"/>
          <w:b/>
          <w:bCs/>
          <w:color w:val="000000" w:themeColor="text1"/>
          <w:cs/>
        </w:rPr>
        <w:t>จำแนกตามสาขาการ</w:t>
      </w:r>
      <w:r w:rsidRPr="001D19F1">
        <w:rPr>
          <w:rFonts w:ascii="TH SarabunPSK" w:hAnsi="TH SarabunPSK" w:cs="TH SarabunPSK" w:hint="cs"/>
          <w:b/>
          <w:bCs/>
          <w:color w:val="000000" w:themeColor="text1"/>
          <w:cs/>
        </w:rPr>
        <w:t>ผลิต</w:t>
      </w:r>
      <w:r w:rsidRPr="001D19F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1D19F1">
        <w:rPr>
          <w:rFonts w:ascii="TH SarabunPSK" w:hAnsi="TH SarabunPSK" w:cs="TH SarabunPSK"/>
          <w:b/>
          <w:bCs/>
          <w:color w:val="000000" w:themeColor="text1"/>
          <w:cs/>
        </w:rPr>
        <w:t>ณ ราคา</w:t>
      </w:r>
      <w:r w:rsidRPr="001D19F1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ประจำปี  </w:t>
      </w:r>
      <w:r w:rsidRPr="001D19F1">
        <w:rPr>
          <w:rFonts w:ascii="TH SarabunPSK" w:hAnsi="TH SarabunPSK" w:cs="TH SarabunPSK"/>
          <w:b/>
          <w:bCs/>
          <w:color w:val="000000" w:themeColor="text1"/>
        </w:rPr>
        <w:t>2558</w:t>
      </w:r>
      <w:r w:rsidRPr="001D19F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</w:p>
    <w:p w:rsidR="00EA3B46" w:rsidRPr="001D19F1" w:rsidRDefault="00EA3B46" w:rsidP="00EA3B46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992"/>
        <w:gridCol w:w="992"/>
        <w:gridCol w:w="992"/>
        <w:gridCol w:w="993"/>
        <w:gridCol w:w="992"/>
      </w:tblGrid>
      <w:tr w:rsidR="002E5E0A" w:rsidRPr="001D19F1" w:rsidTr="002E5E0A">
        <w:trPr>
          <w:trHeight w:val="402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2E5E0A" w:rsidRPr="001D19F1" w:rsidRDefault="002E5E0A" w:rsidP="00B72CA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อุตสาหกรรม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2E5E0A" w:rsidRPr="001D19F1" w:rsidRDefault="002E5E0A" w:rsidP="005761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2E5E0A" w:rsidRPr="001D19F1" w:rsidRDefault="002E5E0A" w:rsidP="005761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2E5E0A" w:rsidRPr="001D19F1" w:rsidRDefault="002E5E0A" w:rsidP="005761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2E5E0A" w:rsidRPr="001D19F1" w:rsidRDefault="002E5E0A" w:rsidP="005761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</w:tcPr>
          <w:p w:rsidR="002E5E0A" w:rsidRPr="001D19F1" w:rsidRDefault="002E5E0A" w:rsidP="0057611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2558</w:t>
            </w:r>
          </w:p>
        </w:tc>
      </w:tr>
      <w:tr w:rsidR="002E5E0A" w:rsidRPr="001D19F1" w:rsidTr="002E5E0A">
        <w:trPr>
          <w:trHeight w:val="35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:rsidR="002E5E0A" w:rsidRPr="001D19F1" w:rsidRDefault="002E5E0A" w:rsidP="00B72CA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ภาคเกษตร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27,227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30,895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26,554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27,774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28</w:t>
            </w: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,918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26,610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30,280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25,872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27,062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28,174</w:t>
            </w:r>
          </w:p>
        </w:tc>
      </w:tr>
      <w:tr w:rsidR="002E5E0A" w:rsidRPr="001D19F1" w:rsidTr="002E5E0A">
        <w:trPr>
          <w:trHeight w:val="31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การประมง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744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  <w:hideMark/>
          </w:tcPr>
          <w:p w:rsidR="002E5E0A" w:rsidRPr="001D19F1" w:rsidRDefault="002E5E0A" w:rsidP="00B72CA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ภาคนอกเกษตร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115,960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128,301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143,428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146,216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B8B7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148,085</w:t>
            </w:r>
          </w:p>
        </w:tc>
      </w:tr>
      <w:tr w:rsidR="002E5E0A" w:rsidRPr="001D19F1" w:rsidTr="002E5E0A">
        <w:trPr>
          <w:trHeight w:val="27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การทำเหมืองแร่และเหมืองหิน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394</w:t>
            </w:r>
          </w:p>
        </w:tc>
      </w:tr>
      <w:tr w:rsidR="002E5E0A" w:rsidRPr="001D19F1" w:rsidTr="002E5E0A">
        <w:trPr>
          <w:trHeight w:val="32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อุตสาหกรรม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28,577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30,662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31,722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33,903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34,623</w:t>
            </w:r>
          </w:p>
        </w:tc>
      </w:tr>
      <w:tr w:rsidR="002E5E0A" w:rsidRPr="001D19F1" w:rsidTr="002E5E0A">
        <w:trPr>
          <w:trHeight w:val="263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การไฟฟ้า แก๊ส  และการประปา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1,814</w:t>
            </w:r>
          </w:p>
        </w:tc>
      </w:tr>
      <w:tr w:rsidR="002E5E0A" w:rsidRPr="001D19F1" w:rsidTr="002E5E0A">
        <w:trPr>
          <w:trHeight w:val="327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4,258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4,605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5,175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3,869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3,874</w:t>
            </w:r>
          </w:p>
        </w:tc>
      </w:tr>
      <w:tr w:rsidR="002E5E0A" w:rsidRPr="001D19F1" w:rsidTr="002E5E0A">
        <w:trPr>
          <w:trHeight w:val="39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EA3B46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การขายส่ง ขายปลีก ซ่อมแซมยานยนต์ฯ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36,547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41,956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48,574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Cs w:val="24"/>
                <w:cs/>
              </w:rPr>
              <w:t>47</w:t>
            </w: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,291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48,142</w:t>
            </w:r>
          </w:p>
        </w:tc>
      </w:tr>
      <w:tr w:rsidR="002E5E0A" w:rsidRPr="001D19F1" w:rsidTr="002E5E0A">
        <w:trPr>
          <w:trHeight w:val="323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โรงแรมและภัตตาคาร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1,212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การขนส่ง  สถานที่เก็บสินค้า และการคมนาคม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1,981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2,327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2,253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2,253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2,267</w:t>
            </w:r>
          </w:p>
        </w:tc>
      </w:tr>
      <w:tr w:rsidR="002E5E0A" w:rsidRPr="001D19F1" w:rsidTr="002E5E0A">
        <w:trPr>
          <w:trHeight w:val="34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ตัวกลางทางการเงิน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9,216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10,901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12,829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14,408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14,509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บริการด้านอสังหาริมทรัพย์ การให้เช่า                  และบริการทางธุรกิจ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11,748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13,018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15,032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15,605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15,646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การบริหารราชการแผ่นดินการป้องกันระเทศ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8,504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8,924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9,315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9,912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9,934</w:t>
            </w:r>
          </w:p>
        </w:tc>
      </w:tr>
      <w:tr w:rsidR="002E5E0A" w:rsidRPr="001D19F1" w:rsidTr="002E5E0A">
        <w:trPr>
          <w:trHeight w:val="30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รวมทั้งการประกันสังคมภาคบังคับ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Cs w:val="24"/>
              </w:rPr>
            </w:pPr>
          </w:p>
        </w:tc>
      </w:tr>
      <w:tr w:rsidR="002E5E0A" w:rsidRPr="001D19F1" w:rsidTr="002E5E0A">
        <w:trPr>
          <w:trHeight w:val="28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การศึกษา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7,586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8,814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10,344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10,195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10,201</w:t>
            </w:r>
          </w:p>
        </w:tc>
      </w:tr>
      <w:tr w:rsidR="002E5E0A" w:rsidRPr="001D19F1" w:rsidTr="002E5E0A">
        <w:trPr>
          <w:trHeight w:val="357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การบริการด้านสุขภาพและงานสังคม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3,383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3,601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4,127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4,396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4,432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EA3B46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การให้บริการด้านชุมชนฯ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618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ลูกจ้างในครัวเรือนส่วนบุคคล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zCs w:val="24"/>
              </w:rPr>
              <w:t>419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ผลิตภัณฑ์มวลรวมจังหวัด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143,189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159,195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169,983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73</w:t>
            </w: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,990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176,013</w:t>
            </w:r>
          </w:p>
        </w:tc>
      </w:tr>
      <w:tr w:rsidR="002E5E0A" w:rsidRPr="001D19F1" w:rsidTr="002E5E0A">
        <w:trPr>
          <w:trHeight w:val="40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ผลิตภัณฑ์มวลรวมจังหวัด ต่อคน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82,274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91,744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98,239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100,864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102,037</w:t>
            </w:r>
          </w:p>
        </w:tc>
      </w:tr>
      <w:tr w:rsidR="002E5E0A" w:rsidRPr="001D19F1" w:rsidTr="002E5E0A">
        <w:trPr>
          <w:trHeight w:val="34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:rsidR="002E5E0A" w:rsidRPr="001D19F1" w:rsidRDefault="002E5E0A" w:rsidP="00B72CA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ประชากร (1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,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000) 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</w:tcPr>
          <w:p w:rsidR="002E5E0A" w:rsidRPr="001D19F1" w:rsidRDefault="002E5E0A" w:rsidP="00576110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zCs w:val="24"/>
              </w:rPr>
              <w:t>1,894</w:t>
            </w:r>
          </w:p>
        </w:tc>
      </w:tr>
    </w:tbl>
    <w:p w:rsidR="00EA3B46" w:rsidRPr="001D19F1" w:rsidRDefault="00EA3B46" w:rsidP="00EA3B46">
      <w:pPr>
        <w:ind w:firstLine="720"/>
        <w:jc w:val="right"/>
        <w:rPr>
          <w:rFonts w:ascii="TH SarabunPSK" w:hAnsi="TH SarabunPSK" w:cs="TH SarabunPSK"/>
          <w:b/>
          <w:bCs/>
          <w:color w:val="000000" w:themeColor="text1"/>
          <w:sz w:val="26"/>
          <w:szCs w:val="26"/>
        </w:rPr>
      </w:pPr>
      <w:r w:rsidRPr="001D19F1">
        <w:rPr>
          <w:rFonts w:ascii="TH SarabunPSK" w:hAnsi="TH SarabunPSK" w:cs="TH SarabunPSK"/>
          <w:b/>
          <w:bCs/>
          <w:color w:val="000000" w:themeColor="text1"/>
          <w:sz w:val="26"/>
          <w:szCs w:val="26"/>
          <w:cs/>
        </w:rPr>
        <w:t xml:space="preserve">ที่มา </w:t>
      </w:r>
      <w:r w:rsidRPr="001D19F1">
        <w:rPr>
          <w:rFonts w:ascii="TH SarabunPSK" w:hAnsi="TH SarabunPSK" w:cs="TH SarabunPSK"/>
          <w:b/>
          <w:bCs/>
          <w:color w:val="000000" w:themeColor="text1"/>
          <w:sz w:val="26"/>
          <w:szCs w:val="26"/>
        </w:rPr>
        <w:t xml:space="preserve">: </w:t>
      </w:r>
      <w:r w:rsidRPr="001D19F1">
        <w:rPr>
          <w:rFonts w:ascii="TH SarabunPSK" w:hAnsi="TH SarabunPSK" w:cs="TH SarabunPSK" w:hint="cs"/>
          <w:b/>
          <w:bCs/>
          <w:color w:val="000000" w:themeColor="text1"/>
          <w:sz w:val="26"/>
          <w:szCs w:val="26"/>
          <w:cs/>
        </w:rPr>
        <w:t>สำนักงานคลังจังหวัดอุบลราชธานี</w:t>
      </w:r>
    </w:p>
    <w:p w:rsidR="004163BF" w:rsidRPr="001D19F1" w:rsidRDefault="004163BF" w:rsidP="004163BF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</w:p>
    <w:p w:rsidR="006C06E8" w:rsidRPr="001D19F1" w:rsidRDefault="006C06E8" w:rsidP="004163BF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</w:p>
    <w:p w:rsidR="006C06E8" w:rsidRPr="001D19F1" w:rsidRDefault="006C06E8" w:rsidP="004163BF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</w:p>
    <w:p w:rsidR="006C06E8" w:rsidRPr="001D19F1" w:rsidRDefault="006C06E8" w:rsidP="004163BF">
      <w:pPr>
        <w:ind w:firstLine="720"/>
        <w:jc w:val="thaiDistribute"/>
        <w:rPr>
          <w:rFonts w:ascii="TH SarabunPSK" w:hAnsi="TH SarabunPSK" w:cs="TH SarabunPSK"/>
          <w:color w:val="000000" w:themeColor="text1"/>
          <w:sz w:val="10"/>
          <w:szCs w:val="10"/>
        </w:rPr>
      </w:pPr>
    </w:p>
    <w:p w:rsidR="00DC3E3A" w:rsidRPr="001D19F1" w:rsidRDefault="001A5FF5" w:rsidP="00C816B7">
      <w:pPr>
        <w:spacing w:after="12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  <w:r w:rsidRPr="001D19F1">
        <w:rPr>
          <w:rFonts w:ascii="TH SarabunPSK" w:hAnsi="TH SarabunPSK" w:cs="TH SarabunPSK"/>
          <w:noProof/>
          <w:sz w:val="28"/>
        </w:rPr>
        <w:lastRenderedPageBreak/>
        <w:pict>
          <v:roundrect id="_x0000_s1052" style="position:absolute;left:0;text-align:left;margin-left:-1.95pt;margin-top:13.25pt;width:135.2pt;height:36.9pt;z-index:251697152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B293D" w:rsidRDefault="004B293D" w:rsidP="007D52DF">
                  <w:pPr>
                    <w:spacing w:after="120"/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4. ดัชนีราคาผู้บริโภค</w:t>
                  </w:r>
                </w:p>
              </w:txbxContent>
            </v:textbox>
          </v:roundrect>
        </w:pict>
      </w:r>
    </w:p>
    <w:p w:rsidR="00265A74" w:rsidRPr="001D19F1" w:rsidRDefault="00265A74" w:rsidP="00265A74">
      <w:pPr>
        <w:rPr>
          <w:rFonts w:ascii="TH SarabunPSK" w:hAnsi="TH SarabunPSK" w:cs="TH SarabunPSK"/>
          <w:b/>
          <w:bCs/>
          <w:color w:val="0000FF"/>
        </w:rPr>
      </w:pPr>
    </w:p>
    <w:p w:rsidR="00265A74" w:rsidRPr="001D19F1" w:rsidRDefault="00265A74" w:rsidP="00265A74">
      <w:pPr>
        <w:pStyle w:val="af"/>
        <w:spacing w:after="0"/>
        <w:ind w:left="0"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C3E3A" w:rsidRPr="001D19F1" w:rsidRDefault="00DC3E3A" w:rsidP="00265A74">
      <w:pPr>
        <w:pStyle w:val="af"/>
        <w:spacing w:after="0"/>
        <w:ind w:left="0"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F33B5" w:rsidRPr="001D19F1" w:rsidRDefault="00B5237F" w:rsidP="00AF33B5">
      <w:pPr>
        <w:pStyle w:val="af"/>
        <w:tabs>
          <w:tab w:val="left" w:pos="1276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1D19F1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1D19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F33B5" w:rsidRPr="001D19F1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AF33B5" w:rsidRPr="001D19F1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F33B5" w:rsidRPr="001D19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ดัชนีราคาผู้บริโภคจังหวัดอุบลราชธานี </w:t>
      </w:r>
      <w:r w:rsidR="00AF33B5" w:rsidRPr="001D19F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  <w:r w:rsidR="00AF33B5"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AF33B5"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25</w:t>
      </w:r>
      <w:r w:rsidR="00AF33B5"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60</w:t>
      </w:r>
      <w:r w:rsidR="00AF33B5" w:rsidRPr="001D19F1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AF33B5" w:rsidRPr="001D19F1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AF33B5" w:rsidRPr="001D19F1">
        <w:rPr>
          <w:rFonts w:ascii="TH SarabunPSK" w:hAnsi="TH SarabunPSK" w:cs="TH SarabunPSK"/>
          <w:b/>
          <w:bCs/>
          <w:sz w:val="32"/>
          <w:szCs w:val="32"/>
        </w:rPr>
        <w:t>101.37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ลดลงจากเดือน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พฤศจิกายน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2560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AF33B5" w:rsidRPr="001D19F1">
        <w:rPr>
          <w:rFonts w:ascii="TH SarabunPSK" w:hAnsi="TH SarabunPSK" w:cs="TH SarabunPSK"/>
          <w:b/>
          <w:bCs/>
          <w:sz w:val="32"/>
          <w:szCs w:val="32"/>
        </w:rPr>
        <w:t>0.08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สาเหตุหลักมาจากการปรับตัวลดลงของราคาหมวดอาหารและเครื่องดื่มไม่มีแอลกอฮอล์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>0.4 (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เป็นผลมาจากราคาผักและผลไม้ 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1.9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ราคาข้าวแป้งและผลิตภัณฑ์จากแป้ง 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>0.8 )</w:t>
      </w:r>
      <w:r w:rsidR="00AF33B5" w:rsidRPr="001D19F1">
        <w:t xml:space="preserve"> </w:t>
      </w:r>
      <w:r w:rsidR="00AF33B5"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เทียบกับ</w:t>
      </w:r>
      <w:r w:rsidR="00AF33B5"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เดือน</w:t>
      </w:r>
      <w:r w:rsidR="00AF33B5"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AF33B5"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AF33B5"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</w:t>
      </w:r>
      <w:r w:rsidR="00AF33B5"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59</w:t>
      </w:r>
      <w:r w:rsidR="00AF33B5" w:rsidRPr="001D19F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เพิ่มขึ้นร้อยละ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0.9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สาเหตุหลักมาจากการปรับตัวเพิ่มขึ้นของหมวดอื่นๆ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ไม่ใช่อาหาร และเครื่องดื่ม เพิ่มขึ้น </w:t>
      </w:r>
      <w:r w:rsidR="00AF33B5" w:rsidRPr="001D19F1">
        <w:rPr>
          <w:rFonts w:ascii="TH SarabunPSK" w:hAnsi="TH SarabunPSK" w:cs="TH SarabunPSK"/>
          <w:sz w:val="32"/>
          <w:szCs w:val="32"/>
        </w:rPr>
        <w:t>1.7 (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เป็นผลมาจากหมวดยาสูบและเครื่องดื่มมีแอลกอฮอล์ สูงขึ้นร้อยละ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10.6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ราคาน้ำมันเชื้อเพลิง เพิ่มขึ้นร้อยละ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3.9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หมวดเคหะสถาน </w:t>
      </w:r>
      <w:r w:rsidR="00AF33B5" w:rsidRPr="001D19F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(บ้านเช่า)</w:t>
      </w:r>
      <w:r w:rsidR="00AF33B5" w:rsidRPr="001D1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เพิ่มขึ้นร้อยละ</w:t>
      </w:r>
      <w:r w:rsidR="00AF33B5" w:rsidRPr="001D19F1">
        <w:rPr>
          <w:rFonts w:ascii="TH SarabunPSK" w:hAnsi="TH SarabunPSK" w:cs="TH SarabunPSK"/>
          <w:sz w:val="32"/>
          <w:szCs w:val="32"/>
        </w:rPr>
        <w:t>2.2)</w:t>
      </w:r>
      <w:r w:rsidR="00AF33B5" w:rsidRPr="001D1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ขณะที่หมวดอาหารและเครื่องดื่มไม่มีแอลกอฮอล์ 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0.1 (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เป็นผลมาจากราคาไข่และผลิตภัณฑ์นม ลดลงร้อยละ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2.6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ราคาข้าว แป้งและผลิตภัณฑ์จากแป้ง 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1.1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ราคาเนื้อสัตว์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เป็ดไก่ และสัตว์น้ำ 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>0.3)</w:t>
      </w:r>
      <w:r w:rsidR="00AF33B5" w:rsidRPr="001D1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3B5" w:rsidRPr="001D19F1">
        <w:rPr>
          <w:rFonts w:ascii="TH SarabunPSK" w:hAnsi="TH SarabunPSK" w:cs="TH SarabunPSK"/>
          <w:b/>
          <w:bCs/>
          <w:sz w:val="32"/>
          <w:szCs w:val="32"/>
          <w:cs/>
        </w:rPr>
        <w:t>ดัชนีราคาเฉลี่ย เดือนมกราคม-ธันวาคม</w:t>
      </w:r>
      <w:r w:rsidR="00AF33B5" w:rsidRPr="001D19F1">
        <w:rPr>
          <w:rFonts w:ascii="TH SarabunPSK" w:hAnsi="TH SarabunPSK" w:cs="TH SarabunPSK"/>
          <w:b/>
          <w:bCs/>
          <w:sz w:val="32"/>
          <w:szCs w:val="32"/>
        </w:rPr>
        <w:t xml:space="preserve"> 2560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เทียบกับเดือนมกราคม-ธันวาคม </w:t>
      </w:r>
      <w:r w:rsidR="00AF33B5" w:rsidRPr="001D19F1">
        <w:rPr>
          <w:rFonts w:ascii="TH SarabunPSK" w:hAnsi="TH SarabunPSK" w:cs="TH SarabunPSK"/>
          <w:sz w:val="32"/>
          <w:szCs w:val="32"/>
        </w:rPr>
        <w:t>2559 (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ระยะเฉลี่ย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12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เดือน) เท่ากับ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101.4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สูงขึ้น 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0.3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สาเหตุหลักมาจากหมวดอื่นๆไม่ใช่อาหาร และเครื่องดื่ม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สูงขึ้นร้อยละ</w:t>
      </w:r>
      <w:r w:rsidR="00AF33B5" w:rsidRPr="001D1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3B5" w:rsidRPr="001D19F1">
        <w:rPr>
          <w:rFonts w:ascii="TH SarabunPSK" w:hAnsi="TH SarabunPSK" w:cs="TH SarabunPSK"/>
          <w:sz w:val="32"/>
          <w:szCs w:val="32"/>
        </w:rPr>
        <w:t>1.5 (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เป็นผลจากราคาน้ำมันเชื้อเพลิง เพิ่มขึ้นร้อยละ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9.3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และหมวดยาสูบและเครื่องดื่มมีแอลกอฮอล์ สูงขึ้นร้อยละ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4.4)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ขณะที่หมวดอาหารและเครื่องดื่มไม่มีแอลกอฮอล์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  <w:cs/>
        </w:rPr>
        <w:t xml:space="preserve">ลดลงร้อยละ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</w:rPr>
        <w:t xml:space="preserve">0.9 (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เป็นผลมาจากราคาผักและผลไม้ ลดลงร้อยละ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</w:rPr>
        <w:t xml:space="preserve">2.8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  <w:cs/>
        </w:rPr>
        <w:t>ราคาไข่และผลิตภัณฑ์นม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  <w:cs/>
        </w:rPr>
        <w:t xml:space="preserve">ลดลงร้อยละ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</w:rPr>
        <w:t xml:space="preserve">1.1 </w:t>
      </w:r>
      <w:r w:rsidR="00AF33B5" w:rsidRPr="001D19F1">
        <w:rPr>
          <w:rFonts w:ascii="TH SarabunPSK" w:hAnsi="TH SarabunPSK" w:cs="TH SarabunPSK"/>
          <w:spacing w:val="-4"/>
          <w:sz w:val="32"/>
          <w:szCs w:val="32"/>
        </w:rPr>
        <w:br/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 xml:space="preserve">ราคาข้าว แป้งและผลิตภัณฑ์จากแป้ง ลดลงร้อยละ </w:t>
      </w:r>
      <w:r w:rsidR="00AF33B5" w:rsidRPr="001D19F1">
        <w:rPr>
          <w:rFonts w:ascii="TH SarabunPSK" w:hAnsi="TH SarabunPSK" w:cs="TH SarabunPSK"/>
          <w:sz w:val="32"/>
          <w:szCs w:val="32"/>
        </w:rPr>
        <w:t xml:space="preserve">1.0 </w:t>
      </w:r>
      <w:r w:rsidR="00AF33B5" w:rsidRPr="001D19F1">
        <w:rPr>
          <w:rFonts w:ascii="TH SarabunPSK" w:hAnsi="TH SarabunPSK" w:cs="TH SarabunPSK"/>
          <w:sz w:val="32"/>
          <w:szCs w:val="32"/>
          <w:cs/>
        </w:rPr>
        <w:t>และเนื้อสัตว์ เป็ดไก่ และสัตว์น้ำ ลดลงร้อยละ</w:t>
      </w:r>
      <w:r w:rsidR="00AF33B5" w:rsidRPr="001D19F1">
        <w:rPr>
          <w:rFonts w:ascii="TH SarabunPSK" w:hAnsi="TH SarabunPSK" w:cs="TH SarabunPSK"/>
          <w:sz w:val="32"/>
          <w:szCs w:val="32"/>
        </w:rPr>
        <w:t>0.1)</w:t>
      </w:r>
    </w:p>
    <w:p w:rsidR="00B5237F" w:rsidRPr="001D19F1" w:rsidRDefault="00B5237F" w:rsidP="00B5237F">
      <w:pPr>
        <w:pStyle w:val="af"/>
        <w:tabs>
          <w:tab w:val="left" w:pos="1560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5237F" w:rsidRPr="001D19F1" w:rsidRDefault="00B5237F" w:rsidP="00B5237F">
      <w:pPr>
        <w:pStyle w:val="af"/>
        <w:tabs>
          <w:tab w:val="left" w:pos="1560"/>
        </w:tabs>
        <w:spacing w:after="0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26"/>
          <w:szCs w:val="26"/>
        </w:rPr>
      </w:pPr>
      <w:r w:rsidRPr="001D19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ตารางที่  2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ดัชนีราคาผู้บริโภคจังหวัดอุบลราชธานี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ณ เดือน ธันวาคม 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ปี </w:t>
      </w:r>
      <w:r w:rsidRPr="001D19F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</w:t>
      </w:r>
      <w:r w:rsidR="00AF33B5" w:rsidRPr="001D19F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60</w:t>
      </w:r>
    </w:p>
    <w:p w:rsidR="00B5237F" w:rsidRPr="001D19F1" w:rsidRDefault="00B5237F" w:rsidP="00B5237F">
      <w:pPr>
        <w:pStyle w:val="af"/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tbl>
      <w:tblPr>
        <w:tblW w:w="0" w:type="auto"/>
        <w:jc w:val="center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9"/>
        <w:gridCol w:w="1843"/>
        <w:gridCol w:w="2296"/>
      </w:tblGrid>
      <w:tr w:rsidR="00B5237F" w:rsidRPr="001D19F1" w:rsidTr="00C91B83">
        <w:trPr>
          <w:trHeight w:val="648"/>
          <w:jc w:val="center"/>
        </w:trPr>
        <w:tc>
          <w:tcPr>
            <w:tcW w:w="4239" w:type="dxa"/>
            <w:vAlign w:val="center"/>
          </w:tcPr>
          <w:p w:rsidR="00B5237F" w:rsidRPr="001D19F1" w:rsidRDefault="00B5237F" w:rsidP="00C91B83">
            <w:pPr>
              <w:tabs>
                <w:tab w:val="center" w:pos="2142"/>
                <w:tab w:val="left" w:pos="300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  <w:t>หมวด</w:t>
            </w:r>
          </w:p>
        </w:tc>
        <w:tc>
          <w:tcPr>
            <w:tcW w:w="1843" w:type="dxa"/>
            <w:vAlign w:val="center"/>
          </w:tcPr>
          <w:p w:rsidR="00B5237F" w:rsidRPr="001D19F1" w:rsidRDefault="00B5237F" w:rsidP="00C779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ธันวาคม 25</w:t>
            </w:r>
            <w:r w:rsidR="00C77916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60</w:t>
            </w:r>
          </w:p>
        </w:tc>
        <w:tc>
          <w:tcPr>
            <w:tcW w:w="2296" w:type="dxa"/>
            <w:vAlign w:val="center"/>
          </w:tcPr>
          <w:p w:rsidR="00B5237F" w:rsidRPr="001D19F1" w:rsidRDefault="00B5237F" w:rsidP="00C91B8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 xml:space="preserve">เฉลี่ย </w:t>
            </w:r>
          </w:p>
          <w:p w:rsidR="00B5237F" w:rsidRPr="001D19F1" w:rsidRDefault="00B5237F" w:rsidP="00C779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 xml:space="preserve">ม.ค. </w:t>
            </w: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  <w:t>–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 xml:space="preserve"> ธ.ค. 25</w:t>
            </w:r>
            <w:r w:rsidR="00C77916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60</w:t>
            </w:r>
          </w:p>
        </w:tc>
      </w:tr>
      <w:tr w:rsidR="00C77916" w:rsidRPr="001D19F1" w:rsidTr="00C91B83">
        <w:trPr>
          <w:trHeight w:val="500"/>
          <w:jc w:val="center"/>
        </w:trPr>
        <w:tc>
          <w:tcPr>
            <w:tcW w:w="4239" w:type="dxa"/>
            <w:vAlign w:val="center"/>
          </w:tcPr>
          <w:p w:rsidR="00C77916" w:rsidRPr="001D19F1" w:rsidRDefault="00C77916" w:rsidP="00C91B8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  <w:t>ดัชนีราคาผู้บริโภค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(ทั่วไป)</w:t>
            </w:r>
          </w:p>
        </w:tc>
        <w:tc>
          <w:tcPr>
            <w:tcW w:w="1843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  <w:t>102.1</w:t>
            </w:r>
          </w:p>
        </w:tc>
        <w:tc>
          <w:tcPr>
            <w:tcW w:w="2296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  <w:t>101.4</w:t>
            </w:r>
          </w:p>
        </w:tc>
      </w:tr>
      <w:tr w:rsidR="00C77916" w:rsidRPr="001D19F1" w:rsidTr="00C91B83">
        <w:trPr>
          <w:trHeight w:val="596"/>
          <w:jc w:val="center"/>
        </w:trPr>
        <w:tc>
          <w:tcPr>
            <w:tcW w:w="4239" w:type="dxa"/>
            <w:vAlign w:val="center"/>
          </w:tcPr>
          <w:p w:rsidR="00C77916" w:rsidRPr="001D19F1" w:rsidRDefault="00C77916" w:rsidP="00C91B83">
            <w:pPr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  <w:t>หมวดอาหารและเครื่องดื่ม</w:t>
            </w:r>
          </w:p>
        </w:tc>
        <w:tc>
          <w:tcPr>
            <w:tcW w:w="1843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101.9</w:t>
            </w:r>
          </w:p>
        </w:tc>
        <w:tc>
          <w:tcPr>
            <w:tcW w:w="2296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101.8</w:t>
            </w:r>
          </w:p>
        </w:tc>
      </w:tr>
      <w:tr w:rsidR="00C77916" w:rsidRPr="001D19F1" w:rsidTr="00C91B83">
        <w:trPr>
          <w:trHeight w:val="535"/>
          <w:jc w:val="center"/>
        </w:trPr>
        <w:tc>
          <w:tcPr>
            <w:tcW w:w="4239" w:type="dxa"/>
            <w:vAlign w:val="center"/>
          </w:tcPr>
          <w:p w:rsidR="00C77916" w:rsidRPr="001D19F1" w:rsidRDefault="00C77916" w:rsidP="00C91B83">
            <w:pPr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  <w:t>หมวดอื่น ๆ ที่ไม่ใช่อาหารและเครื่องดื่ม</w:t>
            </w:r>
          </w:p>
        </w:tc>
        <w:tc>
          <w:tcPr>
            <w:tcW w:w="1843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102.0</w:t>
            </w:r>
          </w:p>
        </w:tc>
        <w:tc>
          <w:tcPr>
            <w:tcW w:w="2296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100.9</w:t>
            </w:r>
          </w:p>
        </w:tc>
      </w:tr>
      <w:tr w:rsidR="00C77916" w:rsidRPr="001D19F1" w:rsidTr="00C91B83">
        <w:trPr>
          <w:trHeight w:val="598"/>
          <w:jc w:val="center"/>
        </w:trPr>
        <w:tc>
          <w:tcPr>
            <w:tcW w:w="4239" w:type="dxa"/>
            <w:vAlign w:val="center"/>
          </w:tcPr>
          <w:p w:rsidR="00C77916" w:rsidRPr="001D19F1" w:rsidRDefault="00C77916" w:rsidP="00C91B83">
            <w:pPr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  <w:t>ดัชนีราคาผู้บริโภคพื้นฐาน</w:t>
            </w:r>
          </w:p>
        </w:tc>
        <w:tc>
          <w:tcPr>
            <w:tcW w:w="1843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101.7</w:t>
            </w:r>
          </w:p>
        </w:tc>
        <w:tc>
          <w:tcPr>
            <w:tcW w:w="2296" w:type="dxa"/>
            <w:vAlign w:val="center"/>
          </w:tcPr>
          <w:p w:rsidR="00C77916" w:rsidRPr="001D19F1" w:rsidRDefault="00C77916" w:rsidP="00CE188D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101.2</w:t>
            </w:r>
          </w:p>
        </w:tc>
      </w:tr>
    </w:tbl>
    <w:p w:rsidR="00B5237F" w:rsidRPr="001D19F1" w:rsidRDefault="001A5FF5" w:rsidP="00B5237F">
      <w:pPr>
        <w:rPr>
          <w:rFonts w:ascii="TH SarabunPSK" w:hAnsi="TH SarabunPSK" w:cs="TH SarabunPSK"/>
          <w:color w:val="000000" w:themeColor="text1"/>
          <w:spacing w:val="14"/>
        </w:rPr>
      </w:pPr>
      <w:r w:rsidRPr="001D19F1">
        <w:rPr>
          <w:rFonts w:ascii="TH SarabunPSK" w:hAnsi="TH SarabunPSK" w:cs="TH SarabunPSK"/>
          <w:noProof/>
          <w:color w:val="000000" w:themeColor="text1"/>
          <w:spacing w:val="14"/>
        </w:rPr>
        <w:pict>
          <v:rect id="Rectangle 554" o:spid="_x0000_s1086" style="position:absolute;margin-left:26.75pt;margin-top:7.2pt;width:385.6pt;height:37.1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" filled="f" strokecolor="white" strokeweight="0">
            <v:textbox>
              <w:txbxContent>
                <w:p w:rsidR="00B5237F" w:rsidRPr="003C0727" w:rsidRDefault="00B5237F" w:rsidP="00B5237F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</w:rPr>
                  </w:pP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  <w:cs/>
                    </w:rPr>
                    <w:t xml:space="preserve">ที่มา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</w:rPr>
                    <w:t>: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FF"/>
                      <w:szCs w:val="24"/>
                      <w:cs/>
                    </w:rPr>
                    <w:t xml:space="preserve"> สำนักงานพาณิชย์จังหวัดอุบลราชธานี</w:t>
                  </w:r>
                </w:p>
                <w:p w:rsidR="00B5237F" w:rsidRPr="003C0727" w:rsidRDefault="00B5237F" w:rsidP="00B5237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หมายเหตุ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:  </w:t>
                  </w:r>
                  <w:r w:rsidRPr="003C0727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ดัชนีราคาผู้บริโภคพื้นฐาน  คือ   ดัชนีราคาผู้บริโภคทั่วไปหักรายการสินค้ากลุ่มอาหารสดและสินค้ากลุ่มพลังงาน</w:t>
                  </w:r>
                </w:p>
              </w:txbxContent>
            </v:textbox>
          </v:rect>
        </w:pict>
      </w:r>
    </w:p>
    <w:p w:rsidR="00B5237F" w:rsidRPr="001D19F1" w:rsidRDefault="00B5237F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B5237F" w:rsidRPr="001D19F1" w:rsidRDefault="00B5237F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B5237F" w:rsidRPr="001D19F1" w:rsidRDefault="00B5237F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8E0CC3" w:rsidRPr="001D19F1" w:rsidRDefault="008E0CC3" w:rsidP="00B5237F">
      <w:pPr>
        <w:rPr>
          <w:rFonts w:ascii="TH SarabunPSK" w:hAnsi="TH SarabunPSK" w:cs="TH SarabunPSK"/>
          <w:color w:val="000000" w:themeColor="text1"/>
          <w:spacing w:val="14"/>
        </w:rPr>
      </w:pPr>
    </w:p>
    <w:p w:rsidR="00265A74" w:rsidRPr="001D19F1" w:rsidRDefault="001A5FF5" w:rsidP="00265A74">
      <w:pPr>
        <w:rPr>
          <w:rFonts w:ascii="TH SarabunPSK" w:hAnsi="TH SarabunPSK" w:cs="TH SarabunPSK"/>
          <w:color w:val="000000"/>
          <w:spacing w:val="14"/>
        </w:rPr>
      </w:pPr>
      <w:r w:rsidRPr="001D19F1">
        <w:rPr>
          <w:rFonts w:ascii="TH SarabunPSK" w:hAnsi="TH SarabunPSK" w:cs="TH SarabunPSK"/>
          <w:noProof/>
          <w:sz w:val="28"/>
        </w:rPr>
        <w:pict>
          <v:roundrect id="_x0000_s1056" style="position:absolute;margin-left:-.55pt;margin-top:13.2pt;width:211.4pt;height:36.9pt;z-index:251701248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 style="mso-next-textbox:#_x0000_s1056">
              <w:txbxContent>
                <w:p w:rsidR="004B293D" w:rsidRDefault="004B293D" w:rsidP="007D52DF">
                  <w:pPr>
                    <w:spacing w:after="120"/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5. การจดทะเบียนนิติบุคคลตั้งใหม่</w:t>
                  </w:r>
                </w:p>
              </w:txbxContent>
            </v:textbox>
          </v:roundrect>
        </w:pict>
      </w:r>
    </w:p>
    <w:p w:rsidR="00265A74" w:rsidRPr="001D19F1" w:rsidRDefault="00265A74" w:rsidP="00265A74">
      <w:pPr>
        <w:rPr>
          <w:rFonts w:ascii="TH SarabunPSK" w:hAnsi="TH SarabunPSK" w:cs="TH SarabunPSK"/>
          <w:color w:val="000000"/>
          <w:spacing w:val="14"/>
        </w:rPr>
      </w:pPr>
    </w:p>
    <w:p w:rsidR="00265A74" w:rsidRPr="001D19F1" w:rsidRDefault="00265A74" w:rsidP="00265A74">
      <w:pPr>
        <w:jc w:val="thaiDistribute"/>
        <w:rPr>
          <w:rFonts w:ascii="TH SarabunPSK" w:hAnsi="TH SarabunPSK" w:cs="TH SarabunPSK"/>
          <w:color w:val="000000"/>
        </w:rPr>
      </w:pPr>
      <w:r w:rsidRPr="001D19F1">
        <w:rPr>
          <w:rFonts w:ascii="TH SarabunPSK" w:hAnsi="TH SarabunPSK" w:cs="TH SarabunPSK"/>
          <w:color w:val="000000"/>
          <w:spacing w:val="14"/>
        </w:rPr>
        <w:t xml:space="preserve">          </w:t>
      </w:r>
      <w:r w:rsidRPr="001D19F1">
        <w:rPr>
          <w:rFonts w:ascii="TH SarabunPSK" w:hAnsi="TH SarabunPSK" w:cs="TH SarabunPSK"/>
          <w:color w:val="000000"/>
          <w:spacing w:val="14"/>
          <w:cs/>
        </w:rPr>
        <w:t xml:space="preserve">   </w:t>
      </w:r>
      <w:r w:rsidRPr="001D19F1">
        <w:rPr>
          <w:rFonts w:ascii="TH SarabunPSK" w:hAnsi="TH SarabunPSK" w:cs="TH SarabunPSK"/>
          <w:color w:val="000000"/>
          <w:cs/>
        </w:rPr>
        <w:t xml:space="preserve"> </w:t>
      </w:r>
    </w:p>
    <w:p w:rsidR="002F04C5" w:rsidRPr="001D19F1" w:rsidRDefault="002F04C5" w:rsidP="00265A74">
      <w:pPr>
        <w:pStyle w:val="af"/>
        <w:spacing w:after="0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65A74" w:rsidRPr="001D19F1" w:rsidRDefault="00244997" w:rsidP="00244997">
      <w:pPr>
        <w:pStyle w:val="af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</w:t>
      </w:r>
      <w:r w:rsidR="00793A16" w:rsidRPr="001D19F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น</w:t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ปี 25</w:t>
      </w:r>
      <w:r w:rsidR="00CE46A5" w:rsidRPr="001D19F1">
        <w:rPr>
          <w:rFonts w:ascii="TH SarabunPSK" w:hAnsi="TH SarabunPSK" w:cs="TH SarabunPSK"/>
          <w:color w:val="000000"/>
          <w:spacing w:val="-6"/>
          <w:sz w:val="32"/>
          <w:szCs w:val="32"/>
        </w:rPr>
        <w:t>60</w:t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793A16" w:rsidRPr="001D19F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มี</w:t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ธุรกิจที่ขอจดทะเบียน</w:t>
      </w:r>
      <w:r w:rsidR="00793A16" w:rsidRPr="001D19F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นิติบุคคล</w:t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ใหม่</w:t>
      </w:r>
      <w:r w:rsidR="00793A16" w:rsidRPr="001D19F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จำนวน</w:t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1D19F1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657</w:t>
      </w:r>
      <w:r w:rsidR="00793A16" w:rsidRPr="001D19F1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 xml:space="preserve"> </w:t>
      </w:r>
      <w:r w:rsidR="00793A16" w:rsidRPr="001D19F1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>ราย</w:t>
      </w:r>
      <w:r w:rsidR="00793A16" w:rsidRPr="001D19F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ทุนจดทะเบียนธุรกิจนิติบุคคลใหม่ </w:t>
      </w:r>
      <w:r w:rsidRPr="001D19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1D19F1">
        <w:rPr>
          <w:rFonts w:ascii="TH SarabunPSK" w:hAnsi="TH SarabunPSK" w:cs="TH SarabunPSK"/>
          <w:b/>
          <w:bCs/>
          <w:color w:val="000000"/>
          <w:sz w:val="32"/>
          <w:szCs w:val="32"/>
        </w:rPr>
        <w:t>,189</w:t>
      </w:r>
      <w:r w:rsidR="00793A16" w:rsidRPr="001D19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Pr="001D19F1">
        <w:rPr>
          <w:rFonts w:ascii="TH SarabunPSK" w:hAnsi="TH SarabunPSK" w:cs="TH SarabunPSK"/>
          <w:b/>
          <w:bCs/>
          <w:color w:val="000000"/>
          <w:sz w:val="32"/>
          <w:szCs w:val="32"/>
        </w:rPr>
        <w:t>59</w:t>
      </w:r>
      <w:r w:rsidR="00793A16" w:rsidRPr="001D19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793A16" w:rsidRPr="001D19F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ล้านบาท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ธุรกิจจดทะเบียนนิติบุคคลใหม่ส่วนใหญ่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>เป็น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>ธุรกิจจักรยานยนต์ ของใช้ส่วนบุคคลและของใช้ในครัวเรือน ส่วน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>ธุรกิจ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>แจ้งเลิกกิจการ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>ในไตรมาสนี้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มีจำนวน </w:t>
      </w:r>
      <w:r w:rsidRPr="001D19F1">
        <w:rPr>
          <w:rFonts w:ascii="TH SarabunPSK" w:hAnsi="TH SarabunPSK" w:cs="TH SarabunPSK"/>
          <w:b/>
          <w:bCs/>
          <w:color w:val="000000"/>
          <w:sz w:val="32"/>
          <w:szCs w:val="32"/>
        </w:rPr>
        <w:t>150</w:t>
      </w:r>
      <w:r w:rsidR="00793A16" w:rsidRPr="001D19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793A16" w:rsidRPr="001D19F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มีทุนจดทะเบียนธุรกิจนิติบุคคลที่แจ้งเลิกกิจการ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D19F1">
        <w:rPr>
          <w:rFonts w:ascii="TH SarabunPSK" w:hAnsi="TH SarabunPSK" w:cs="TH SarabunPSK"/>
          <w:b/>
          <w:bCs/>
          <w:color w:val="000000"/>
          <w:sz w:val="32"/>
          <w:szCs w:val="32"/>
        </w:rPr>
        <w:t>240.41</w:t>
      </w:r>
      <w:r w:rsidR="00793A16" w:rsidRPr="001D19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793A16" w:rsidRPr="001D19F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ล้านบาท </w:t>
      </w:r>
      <w:r w:rsidR="00793A16" w:rsidRPr="001D19F1">
        <w:rPr>
          <w:rFonts w:ascii="TH SarabunPSK" w:hAnsi="TH SarabunPSK" w:cs="TH SarabunPSK"/>
          <w:color w:val="000000"/>
          <w:sz w:val="32"/>
          <w:szCs w:val="32"/>
          <w:cs/>
        </w:rPr>
        <w:t>ซึ่ง</w:t>
      </w:r>
      <w:r w:rsidR="00793A16" w:rsidRPr="001D19F1">
        <w:rPr>
          <w:rFonts w:ascii="TH SarabunPSK" w:hAnsi="TH SarabunPSK" w:cs="TH SarabunPSK" w:hint="cs"/>
          <w:color w:val="000000"/>
          <w:sz w:val="32"/>
          <w:szCs w:val="32"/>
          <w:cs/>
        </w:rPr>
        <w:t>ส่วนใหญ่เป็นธุรกิจขายปลีกยานยนต์ของใช้ส่วนบุคคลและครัวเรือน</w:t>
      </w:r>
    </w:p>
    <w:p w:rsidR="00D714E4" w:rsidRPr="001D19F1" w:rsidRDefault="00D714E4" w:rsidP="00265A74">
      <w:pPr>
        <w:pStyle w:val="af"/>
        <w:spacing w:after="0"/>
        <w:ind w:left="0" w:firstLine="720"/>
        <w:jc w:val="thaiDistribute"/>
        <w:rPr>
          <w:rFonts w:ascii="TH SarabunPSK" w:hAnsi="TH SarabunPSK" w:cs="TH SarabunPSK"/>
          <w:color w:val="2F2F91"/>
          <w:spacing w:val="4"/>
          <w:sz w:val="32"/>
          <w:szCs w:val="32"/>
        </w:rPr>
      </w:pPr>
    </w:p>
    <w:p w:rsidR="00A13AD6" w:rsidRPr="001D19F1" w:rsidRDefault="00D714E4" w:rsidP="00D714E4">
      <w:pPr>
        <w:pStyle w:val="af"/>
        <w:ind w:left="0"/>
        <w:jc w:val="thaiDistribute"/>
        <w:rPr>
          <w:rFonts w:ascii="TH SarabunPSK" w:hAnsi="TH SarabunPSK" w:cs="TH SarabunPSK"/>
          <w:b/>
          <w:bCs/>
          <w:color w:val="0000FF"/>
          <w:spacing w:val="4"/>
          <w:sz w:val="32"/>
          <w:szCs w:val="32"/>
        </w:rPr>
      </w:pPr>
      <w:r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 xml:space="preserve">ตารางที่ </w:t>
      </w:r>
      <w:r w:rsidR="00A13AD6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 xml:space="preserve"> </w:t>
      </w:r>
      <w:r w:rsidR="00D67601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 xml:space="preserve">1-3 </w:t>
      </w:r>
      <w:r w:rsidR="00A13AD6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 xml:space="preserve"> </w:t>
      </w:r>
      <w:r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>จำนวน</w:t>
      </w:r>
      <w:r w:rsidR="00914D1B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>สถานปร</w:t>
      </w:r>
      <w:r w:rsidR="00197B15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>ะ</w:t>
      </w:r>
      <w:r w:rsidR="00914D1B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>กอบการ</w:t>
      </w:r>
      <w:r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>ที่จดทะเบียนใหม่และจดทะเบียนเลิกกิ</w:t>
      </w:r>
      <w:r w:rsidR="00A13AD6" w:rsidRPr="001D19F1">
        <w:rPr>
          <w:rFonts w:ascii="TH SarabunPSK" w:hAnsi="TH SarabunPSK" w:cs="TH SarabunPSK" w:hint="cs"/>
          <w:b/>
          <w:bCs/>
          <w:color w:val="0000FF"/>
          <w:spacing w:val="4"/>
          <w:sz w:val="32"/>
          <w:szCs w:val="32"/>
          <w:cs/>
        </w:rPr>
        <w:t xml:space="preserve">จการจังหวัดอุบลราชธานี </w:t>
      </w:r>
    </w:p>
    <w:p w:rsidR="0088678B" w:rsidRPr="001D19F1" w:rsidRDefault="0088678B" w:rsidP="00D714E4">
      <w:pPr>
        <w:pStyle w:val="af"/>
        <w:ind w:left="0"/>
        <w:jc w:val="thaiDistribute"/>
        <w:rPr>
          <w:rFonts w:ascii="TH SarabunPSK" w:hAnsi="TH SarabunPSK" w:cs="TH SarabunPSK"/>
          <w:b/>
          <w:bCs/>
          <w:color w:val="0000FF"/>
          <w:spacing w:val="4"/>
          <w:sz w:val="32"/>
          <w:szCs w:val="32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2"/>
        <w:gridCol w:w="1134"/>
        <w:gridCol w:w="1134"/>
        <w:gridCol w:w="1134"/>
        <w:gridCol w:w="1134"/>
        <w:gridCol w:w="1134"/>
      </w:tblGrid>
      <w:tr w:rsidR="00BD63F5" w:rsidRPr="001D19F1" w:rsidTr="0055778C">
        <w:trPr>
          <w:trHeight w:val="648"/>
          <w:jc w:val="center"/>
        </w:trPr>
        <w:tc>
          <w:tcPr>
            <w:tcW w:w="2802" w:type="dxa"/>
            <w:vAlign w:val="center"/>
          </w:tcPr>
          <w:p w:rsidR="0088678B" w:rsidRPr="001D19F1" w:rsidRDefault="0088678B" w:rsidP="00AC763A">
            <w:pPr>
              <w:tabs>
                <w:tab w:val="center" w:pos="2142"/>
                <w:tab w:val="left" w:pos="3000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การจดทะเบียน</w:t>
            </w:r>
          </w:p>
        </w:tc>
        <w:tc>
          <w:tcPr>
            <w:tcW w:w="1134" w:type="dxa"/>
          </w:tcPr>
          <w:p w:rsidR="0088678B" w:rsidRPr="001D19F1" w:rsidRDefault="0088678B" w:rsidP="008D79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ไตรมาส</w:t>
            </w:r>
          </w:p>
          <w:p w:rsidR="0088678B" w:rsidRPr="001D19F1" w:rsidRDefault="00744DC4" w:rsidP="00432B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 xml:space="preserve">2 </w:t>
            </w:r>
            <w:r w:rsidR="0088678B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ปี 25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60</w:t>
            </w:r>
          </w:p>
        </w:tc>
        <w:tc>
          <w:tcPr>
            <w:tcW w:w="1134" w:type="dxa"/>
          </w:tcPr>
          <w:p w:rsidR="0088678B" w:rsidRPr="001D19F1" w:rsidRDefault="0088678B" w:rsidP="00432B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 xml:space="preserve">ไตรมาส 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 xml:space="preserve">2 ปี 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2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5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60</w:t>
            </w:r>
          </w:p>
        </w:tc>
        <w:tc>
          <w:tcPr>
            <w:tcW w:w="1134" w:type="dxa"/>
            <w:vAlign w:val="center"/>
          </w:tcPr>
          <w:p w:rsidR="0088678B" w:rsidRPr="001D19F1" w:rsidRDefault="0088678B" w:rsidP="00432B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 xml:space="preserve">ไตรมาส 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 xml:space="preserve">3 ปี 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2</w:t>
            </w: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28"/>
                <w:szCs w:val="28"/>
              </w:rPr>
              <w:t>5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60</w:t>
            </w:r>
          </w:p>
        </w:tc>
        <w:tc>
          <w:tcPr>
            <w:tcW w:w="1134" w:type="dxa"/>
          </w:tcPr>
          <w:p w:rsidR="0088678B" w:rsidRPr="001D19F1" w:rsidRDefault="0088678B" w:rsidP="00432B5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 xml:space="preserve">ไตรมาส 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4</w:t>
            </w:r>
            <w:r w:rsidR="00432B5F"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sz w:val="28"/>
                <w:szCs w:val="28"/>
              </w:rPr>
              <w:t xml:space="preserve"> 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ปี</w:t>
            </w: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 xml:space="preserve"> 25</w:t>
            </w:r>
            <w:r w:rsidR="00432B5F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sz w:val="28"/>
                <w:szCs w:val="28"/>
                <w:cs/>
              </w:rPr>
              <w:t>60</w:t>
            </w:r>
          </w:p>
        </w:tc>
        <w:tc>
          <w:tcPr>
            <w:tcW w:w="1134" w:type="dxa"/>
          </w:tcPr>
          <w:p w:rsidR="0088678B" w:rsidRPr="001D19F1" w:rsidRDefault="0088678B" w:rsidP="008D79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รวม</w:t>
            </w:r>
          </w:p>
          <w:p w:rsidR="0088678B" w:rsidRPr="001D19F1" w:rsidRDefault="0088678B" w:rsidP="00166A9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ปี 25</w:t>
            </w:r>
            <w:r w:rsidR="00166A98"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60</w:t>
            </w:r>
          </w:p>
        </w:tc>
      </w:tr>
      <w:tr w:rsidR="00BD63F5" w:rsidRPr="001D19F1" w:rsidTr="0055778C">
        <w:trPr>
          <w:trHeight w:val="500"/>
          <w:jc w:val="center"/>
        </w:trPr>
        <w:tc>
          <w:tcPr>
            <w:tcW w:w="2802" w:type="dxa"/>
            <w:vAlign w:val="center"/>
          </w:tcPr>
          <w:p w:rsidR="0088678B" w:rsidRPr="001D19F1" w:rsidRDefault="0088678B" w:rsidP="008D79AE">
            <w:pPr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b/>
                <w:bCs/>
                <w:color w:val="000000" w:themeColor="text1"/>
                <w:spacing w:val="14"/>
                <w:cs/>
              </w:rPr>
              <w:t>ธุรกิจจดทะเบียนใหม่ (ราย)</w:t>
            </w:r>
          </w:p>
        </w:tc>
        <w:tc>
          <w:tcPr>
            <w:tcW w:w="1134" w:type="dxa"/>
            <w:vAlign w:val="center"/>
          </w:tcPr>
          <w:p w:rsidR="0088678B" w:rsidRPr="001D19F1" w:rsidRDefault="00B767A2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149</w:t>
            </w:r>
          </w:p>
        </w:tc>
        <w:tc>
          <w:tcPr>
            <w:tcW w:w="1134" w:type="dxa"/>
            <w:vAlign w:val="center"/>
          </w:tcPr>
          <w:p w:rsidR="0088678B" w:rsidRPr="001D19F1" w:rsidRDefault="00625AC9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141</w:t>
            </w:r>
          </w:p>
        </w:tc>
        <w:tc>
          <w:tcPr>
            <w:tcW w:w="1134" w:type="dxa"/>
            <w:vAlign w:val="center"/>
          </w:tcPr>
          <w:p w:rsidR="0088678B" w:rsidRPr="001D19F1" w:rsidRDefault="009C12C5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163</w:t>
            </w:r>
          </w:p>
        </w:tc>
        <w:tc>
          <w:tcPr>
            <w:tcW w:w="1134" w:type="dxa"/>
            <w:vAlign w:val="center"/>
          </w:tcPr>
          <w:p w:rsidR="0088678B" w:rsidRPr="001D19F1" w:rsidRDefault="003074DD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204</w:t>
            </w:r>
          </w:p>
        </w:tc>
        <w:tc>
          <w:tcPr>
            <w:tcW w:w="1134" w:type="dxa"/>
            <w:vAlign w:val="center"/>
          </w:tcPr>
          <w:p w:rsidR="0088678B" w:rsidRPr="001D19F1" w:rsidRDefault="00901B14" w:rsidP="00C532D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/>
                <w:b/>
                <w:bCs/>
                <w:color w:val="000000" w:themeColor="text1"/>
                <w:spacing w:val="14"/>
              </w:rPr>
              <w:t>657</w:t>
            </w:r>
          </w:p>
        </w:tc>
      </w:tr>
      <w:tr w:rsidR="00BD63F5" w:rsidRPr="001D19F1" w:rsidTr="0055778C">
        <w:trPr>
          <w:trHeight w:val="596"/>
          <w:jc w:val="center"/>
        </w:trPr>
        <w:tc>
          <w:tcPr>
            <w:tcW w:w="2802" w:type="dxa"/>
            <w:vAlign w:val="center"/>
          </w:tcPr>
          <w:p w:rsidR="00744DC4" w:rsidRPr="001D19F1" w:rsidRDefault="0088678B" w:rsidP="008D79AE">
            <w:pPr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 xml:space="preserve">ทุนจดทะเบียนใหม่ </w:t>
            </w:r>
          </w:p>
          <w:p w:rsidR="0088678B" w:rsidRPr="001D19F1" w:rsidRDefault="0088678B" w:rsidP="008D79AE">
            <w:pPr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(ล้านบาท)</w:t>
            </w:r>
          </w:p>
        </w:tc>
        <w:tc>
          <w:tcPr>
            <w:tcW w:w="1134" w:type="dxa"/>
            <w:vAlign w:val="center"/>
          </w:tcPr>
          <w:p w:rsidR="0088678B" w:rsidRPr="001D19F1" w:rsidRDefault="00B767A2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cs/>
              </w:rPr>
              <w:t>450.09</w:t>
            </w:r>
          </w:p>
        </w:tc>
        <w:tc>
          <w:tcPr>
            <w:tcW w:w="1134" w:type="dxa"/>
            <w:vAlign w:val="center"/>
          </w:tcPr>
          <w:p w:rsidR="0088678B" w:rsidRPr="001D19F1" w:rsidRDefault="00625AC9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cs/>
              </w:rPr>
              <w:t>196.27</w:t>
            </w:r>
          </w:p>
        </w:tc>
        <w:tc>
          <w:tcPr>
            <w:tcW w:w="1134" w:type="dxa"/>
            <w:vAlign w:val="center"/>
          </w:tcPr>
          <w:p w:rsidR="0088678B" w:rsidRPr="001D19F1" w:rsidRDefault="009C12C5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250.21</w:t>
            </w:r>
          </w:p>
        </w:tc>
        <w:tc>
          <w:tcPr>
            <w:tcW w:w="1134" w:type="dxa"/>
            <w:vAlign w:val="center"/>
          </w:tcPr>
          <w:p w:rsidR="0088678B" w:rsidRPr="001D19F1" w:rsidRDefault="003074DD" w:rsidP="00277081">
            <w:pPr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2,293.02</w:t>
            </w:r>
          </w:p>
        </w:tc>
        <w:tc>
          <w:tcPr>
            <w:tcW w:w="1134" w:type="dxa"/>
            <w:vAlign w:val="center"/>
          </w:tcPr>
          <w:p w:rsidR="0088678B" w:rsidRPr="001D19F1" w:rsidRDefault="00901B14" w:rsidP="00C532D7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3,189.59</w:t>
            </w:r>
          </w:p>
        </w:tc>
      </w:tr>
      <w:tr w:rsidR="00BD63F5" w:rsidRPr="001D19F1" w:rsidTr="0055778C">
        <w:trPr>
          <w:trHeight w:val="535"/>
          <w:jc w:val="center"/>
        </w:trPr>
        <w:tc>
          <w:tcPr>
            <w:tcW w:w="2802" w:type="dxa"/>
            <w:vAlign w:val="center"/>
          </w:tcPr>
          <w:p w:rsidR="0088678B" w:rsidRPr="001D19F1" w:rsidRDefault="0088678B" w:rsidP="008D79AE">
            <w:pPr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แจ้งเลิกธุรกิจ</w:t>
            </w: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 xml:space="preserve"> </w:t>
            </w: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(ราย)</w:t>
            </w:r>
          </w:p>
        </w:tc>
        <w:tc>
          <w:tcPr>
            <w:tcW w:w="1134" w:type="dxa"/>
            <w:vAlign w:val="center"/>
          </w:tcPr>
          <w:p w:rsidR="0088678B" w:rsidRPr="001D19F1" w:rsidRDefault="00A96D2C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21</w:t>
            </w:r>
          </w:p>
        </w:tc>
        <w:tc>
          <w:tcPr>
            <w:tcW w:w="1134" w:type="dxa"/>
            <w:vAlign w:val="center"/>
          </w:tcPr>
          <w:p w:rsidR="0088678B" w:rsidRPr="001D19F1" w:rsidRDefault="00A96D2C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33</w:t>
            </w:r>
          </w:p>
        </w:tc>
        <w:tc>
          <w:tcPr>
            <w:tcW w:w="1134" w:type="dxa"/>
            <w:vAlign w:val="center"/>
          </w:tcPr>
          <w:p w:rsidR="0088678B" w:rsidRPr="001D19F1" w:rsidRDefault="00A96D2C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38</w:t>
            </w:r>
          </w:p>
        </w:tc>
        <w:tc>
          <w:tcPr>
            <w:tcW w:w="1134" w:type="dxa"/>
            <w:vAlign w:val="center"/>
          </w:tcPr>
          <w:p w:rsidR="0088678B" w:rsidRPr="001D19F1" w:rsidRDefault="003074DD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58</w:t>
            </w:r>
          </w:p>
        </w:tc>
        <w:tc>
          <w:tcPr>
            <w:tcW w:w="1134" w:type="dxa"/>
            <w:vAlign w:val="center"/>
          </w:tcPr>
          <w:p w:rsidR="0088678B" w:rsidRPr="001D19F1" w:rsidRDefault="00901B14" w:rsidP="00C532D7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150</w:t>
            </w:r>
          </w:p>
        </w:tc>
      </w:tr>
      <w:tr w:rsidR="00BD63F5" w:rsidRPr="001D19F1" w:rsidTr="0055778C">
        <w:trPr>
          <w:trHeight w:val="598"/>
          <w:jc w:val="center"/>
        </w:trPr>
        <w:tc>
          <w:tcPr>
            <w:tcW w:w="2802" w:type="dxa"/>
            <w:vAlign w:val="center"/>
          </w:tcPr>
          <w:p w:rsidR="0088678B" w:rsidRPr="001D19F1" w:rsidRDefault="0088678B" w:rsidP="00926FB2">
            <w:pPr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ทุนจดทะเบียนเลิกธุรกิจ</w:t>
            </w:r>
          </w:p>
          <w:p w:rsidR="0088678B" w:rsidRPr="001D19F1" w:rsidRDefault="0088678B" w:rsidP="00926FB2">
            <w:pPr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(ล้านบาท)</w:t>
            </w:r>
          </w:p>
        </w:tc>
        <w:tc>
          <w:tcPr>
            <w:tcW w:w="1134" w:type="dxa"/>
            <w:vAlign w:val="center"/>
          </w:tcPr>
          <w:p w:rsidR="0088678B" w:rsidRPr="001D19F1" w:rsidRDefault="00A96D2C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34.70</w:t>
            </w:r>
          </w:p>
        </w:tc>
        <w:tc>
          <w:tcPr>
            <w:tcW w:w="1134" w:type="dxa"/>
            <w:vAlign w:val="center"/>
          </w:tcPr>
          <w:p w:rsidR="0088678B" w:rsidRPr="001D19F1" w:rsidRDefault="00A96D2C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59.61</w:t>
            </w:r>
          </w:p>
        </w:tc>
        <w:tc>
          <w:tcPr>
            <w:tcW w:w="1134" w:type="dxa"/>
            <w:vAlign w:val="center"/>
          </w:tcPr>
          <w:p w:rsidR="0088678B" w:rsidRPr="001D19F1" w:rsidRDefault="00A96D2C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 w:hint="cs"/>
                <w:color w:val="000000" w:themeColor="text1"/>
                <w:spacing w:val="14"/>
                <w:cs/>
              </w:rPr>
              <w:t>56.25</w:t>
            </w:r>
          </w:p>
        </w:tc>
        <w:tc>
          <w:tcPr>
            <w:tcW w:w="1134" w:type="dxa"/>
            <w:vAlign w:val="center"/>
          </w:tcPr>
          <w:p w:rsidR="0088678B" w:rsidRPr="001D19F1" w:rsidRDefault="003074DD" w:rsidP="008D79AE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89.85</w:t>
            </w:r>
          </w:p>
        </w:tc>
        <w:tc>
          <w:tcPr>
            <w:tcW w:w="1134" w:type="dxa"/>
            <w:vAlign w:val="center"/>
          </w:tcPr>
          <w:p w:rsidR="0088678B" w:rsidRPr="001D19F1" w:rsidRDefault="00901B14" w:rsidP="00C532D7">
            <w:pPr>
              <w:jc w:val="center"/>
              <w:rPr>
                <w:rFonts w:ascii="TH SarabunPSK" w:hAnsi="TH SarabunPSK" w:cs="TH SarabunPSK"/>
                <w:color w:val="000000" w:themeColor="text1"/>
                <w:spacing w:val="14"/>
                <w:cs/>
              </w:rPr>
            </w:pPr>
            <w:r w:rsidRPr="001D19F1">
              <w:rPr>
                <w:rFonts w:ascii="TH SarabunPSK" w:hAnsi="TH SarabunPSK" w:cs="TH SarabunPSK"/>
                <w:color w:val="000000" w:themeColor="text1"/>
                <w:spacing w:val="14"/>
              </w:rPr>
              <w:t>240.41</w:t>
            </w:r>
          </w:p>
        </w:tc>
      </w:tr>
    </w:tbl>
    <w:p w:rsidR="000546C6" w:rsidRPr="00B87692" w:rsidRDefault="001A5FF5" w:rsidP="00C532D7">
      <w:pPr>
        <w:pStyle w:val="af"/>
        <w:spacing w:after="0"/>
        <w:ind w:left="0"/>
        <w:jc w:val="thaiDistribute"/>
        <w:rPr>
          <w:rFonts w:ascii="TH SarabunPSK" w:hAnsi="TH SarabunPSK" w:cs="TH SarabunPSK"/>
          <w:color w:val="0070C0"/>
          <w:spacing w:val="4"/>
          <w:szCs w:val="24"/>
          <w:cs/>
        </w:rPr>
      </w:pPr>
      <w:r w:rsidRPr="001D19F1">
        <w:rPr>
          <w:rFonts w:ascii="TH SarabunPSK" w:hAnsi="TH SarabunPSK" w:cs="TH SarabunPSK"/>
          <w:noProof/>
          <w:color w:val="000000"/>
          <w:spacing w:val="-10"/>
          <w:sz w:val="16"/>
          <w:szCs w:val="16"/>
        </w:rPr>
        <w:pict>
          <v:rect id="_x0000_s1042" style="position:absolute;left:0;text-align:left;margin-left:32.05pt;margin-top:12.05pt;width:218.55pt;height:31.2pt;z-index:251720704;mso-position-horizontal-relative:text;mso-position-vertical-relative:text" filled="f" strokecolor="white" strokeweight="0">
            <v:textbox style="mso-next-textbox:#_x0000_s1042">
              <w:txbxContent>
                <w:p w:rsidR="004B293D" w:rsidRPr="00914D1B" w:rsidRDefault="004B293D" w:rsidP="00265A74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</w:pPr>
                  <w:r w:rsidRPr="00914D1B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ที่มา </w:t>
                  </w:r>
                  <w:r w:rsidRPr="00914D1B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</w:rPr>
                    <w:t>:</w:t>
                  </w:r>
                  <w:r w:rsidRPr="00914D1B">
                    <w:rPr>
                      <w:rFonts w:ascii="TH SarabunPSK" w:hAnsi="TH SarabunPSK" w:cs="TH SarabunPSK"/>
                      <w:b/>
                      <w:bCs/>
                      <w:color w:val="0000FF"/>
                      <w:sz w:val="24"/>
                      <w:szCs w:val="24"/>
                      <w:cs/>
                    </w:rPr>
                    <w:t xml:space="preserve"> สำนักงานพัฒนาธุรกิจการค้าจังหวัดอุบลราชธานี</w:t>
                  </w:r>
                </w:p>
                <w:p w:rsidR="004B293D" w:rsidRPr="003C0727" w:rsidRDefault="004B293D" w:rsidP="00265A74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sz w:val="26"/>
                      <w:szCs w:val="26"/>
                      <w:cs/>
                    </w:rPr>
                  </w:pPr>
                </w:p>
                <w:p w:rsidR="004B293D" w:rsidRDefault="004B293D"/>
              </w:txbxContent>
            </v:textbox>
          </v:rect>
        </w:pict>
      </w:r>
      <w:bookmarkStart w:id="0" w:name="_GoBack"/>
      <w:bookmarkEnd w:id="0"/>
    </w:p>
    <w:p w:rsidR="00D714E4" w:rsidRPr="00B87692" w:rsidRDefault="00D714E4" w:rsidP="00265A74">
      <w:pPr>
        <w:rPr>
          <w:rFonts w:ascii="TH SarabunPSK" w:hAnsi="TH SarabunPSK" w:cs="TH SarabunPSK"/>
          <w:color w:val="000000"/>
          <w:spacing w:val="-10"/>
          <w:sz w:val="40"/>
          <w:szCs w:val="40"/>
        </w:rPr>
      </w:pPr>
    </w:p>
    <w:sectPr w:rsidR="00D714E4" w:rsidRPr="00B87692" w:rsidSect="000D450B">
      <w:footerReference w:type="even" r:id="rId10"/>
      <w:footerReference w:type="default" r:id="rId11"/>
      <w:pgSz w:w="11906" w:h="16838" w:code="9"/>
      <w:pgMar w:top="1134" w:right="1134" w:bottom="851" w:left="1701" w:header="720" w:footer="244" w:gutter="0"/>
      <w:pgNumType w:start="6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FF5" w:rsidRDefault="001A5FF5" w:rsidP="000523CD">
      <w:r>
        <w:separator/>
      </w:r>
    </w:p>
  </w:endnote>
  <w:endnote w:type="continuationSeparator" w:id="0">
    <w:p w:rsidR="001A5FF5" w:rsidRDefault="001A5FF5" w:rsidP="0005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93D" w:rsidRDefault="004B293D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B293D" w:rsidRDefault="004B293D">
    <w:pPr>
      <w:pStyle w:val="a4"/>
    </w:pPr>
  </w:p>
  <w:p w:rsidR="001F14CE" w:rsidRDefault="001F14C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DA3" w:rsidRDefault="00C7559A">
    <w:pPr>
      <w:pStyle w:val="a4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559A">
      <w:rPr>
        <w:rFonts w:ascii="TH SarabunPSK" w:eastAsiaTheme="majorEastAsia" w:hAnsi="TH SarabunPSK" w:cs="TH SarabunPSK"/>
        <w:noProof/>
        <w:szCs w:val="32"/>
        <w:cs/>
      </w:rPr>
      <w:drawing>
        <wp:anchor distT="0" distB="0" distL="114300" distR="114300" simplePos="0" relativeHeight="251660288" behindDoc="0" locked="0" layoutInCell="1" allowOverlap="1" wp14:anchorId="451301FB" wp14:editId="053FC2F1">
          <wp:simplePos x="0" y="0"/>
          <wp:positionH relativeFrom="column">
            <wp:posOffset>-20955</wp:posOffset>
          </wp:positionH>
          <wp:positionV relativeFrom="paragraph">
            <wp:posOffset>85090</wp:posOffset>
          </wp:positionV>
          <wp:extent cx="270510" cy="270510"/>
          <wp:effectExtent l="0" t="0" r="0" b="0"/>
          <wp:wrapNone/>
          <wp:docPr id="2" name="รูปภาพ 2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559A">
      <w:rPr>
        <w:rFonts w:ascii="TH SarabunPSK" w:eastAsiaTheme="majorEastAsia" w:hAnsi="TH SarabunPSK" w:cs="TH SarabunPSK" w:hint="cs"/>
        <w:noProof/>
        <w:szCs w:val="32"/>
        <w:cs/>
      </w:rPr>
      <w:drawing>
        <wp:anchor distT="0" distB="0" distL="114300" distR="114300" simplePos="0" relativeHeight="251659264" behindDoc="0" locked="0" layoutInCell="1" allowOverlap="1" wp14:anchorId="7A265956" wp14:editId="2C3E2484">
          <wp:simplePos x="0" y="0"/>
          <wp:positionH relativeFrom="column">
            <wp:posOffset>308610</wp:posOffset>
          </wp:positionH>
          <wp:positionV relativeFrom="paragraph">
            <wp:posOffset>81611</wp:posOffset>
          </wp:positionV>
          <wp:extent cx="270510" cy="270510"/>
          <wp:effectExtent l="0" t="0" r="0" b="0"/>
          <wp:wrapNone/>
          <wp:docPr id="1" name="รูปภาพ 1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102">
      <w:rPr>
        <w:rFonts w:ascii="TH SarabunPSK" w:eastAsiaTheme="majorEastAsia" w:hAnsi="TH SarabunPSK" w:cs="TH SarabunPSK" w:hint="cs"/>
        <w:szCs w:val="32"/>
        <w:cs/>
      </w:rPr>
      <w:t xml:space="preserve">             </w:t>
    </w:r>
    <w:r>
      <w:rPr>
        <w:rFonts w:ascii="TH SarabunPSK" w:eastAsiaTheme="majorEastAsia" w:hAnsi="TH SarabunPSK" w:cs="TH SarabunPSK" w:hint="cs"/>
        <w:szCs w:val="32"/>
        <w:cs/>
      </w:rPr>
      <w:t xml:space="preserve">  </w:t>
    </w:r>
    <w:r w:rsidR="00E41DA3" w:rsidRPr="00BD2102">
      <w:rPr>
        <w:rFonts w:ascii="TH SarabunPSK" w:eastAsiaTheme="majorEastAsia" w:hAnsi="TH SarabunPSK" w:cs="TH SarabunPSK"/>
        <w:szCs w:val="32"/>
        <w:cs/>
      </w:rPr>
      <w:t>รายงานสถานการณ์</w:t>
    </w:r>
    <w:r w:rsidR="00BD2102" w:rsidRPr="00BD2102">
      <w:rPr>
        <w:rFonts w:ascii="TH SarabunPSK" w:eastAsiaTheme="majorEastAsia" w:hAnsi="TH SarabunPSK" w:cs="TH SarabunPSK"/>
        <w:szCs w:val="32"/>
        <w:cs/>
      </w:rPr>
      <w:t>แรงงานจังหวัดอุบลราชธานี รายปี</w:t>
    </w:r>
    <w:r w:rsidR="00BD2102" w:rsidRPr="00BD2102">
      <w:rPr>
        <w:rFonts w:ascii="TH SarabunPSK" w:eastAsiaTheme="majorEastAsia" w:hAnsi="TH SarabunPSK" w:cs="TH SarabunPSK"/>
        <w:szCs w:val="32"/>
      </w:rPr>
      <w:t xml:space="preserve"> 25</w:t>
    </w:r>
    <w:r w:rsidR="00281C94">
      <w:rPr>
        <w:rFonts w:ascii="TH SarabunPSK" w:eastAsiaTheme="majorEastAsia" w:hAnsi="TH SarabunPSK" w:cs="TH SarabunPSK" w:hint="cs"/>
        <w:szCs w:val="32"/>
        <w:cs/>
      </w:rPr>
      <w:t>60</w:t>
    </w:r>
    <w:r w:rsidR="00E41DA3" w:rsidRPr="00BD2102">
      <w:rPr>
        <w:rFonts w:ascii="TH SarabunPSK" w:eastAsiaTheme="majorEastAsia" w:hAnsi="TH SarabunPSK" w:cs="TH SarabunPSK"/>
        <w:szCs w:val="32"/>
      </w:rPr>
      <w:ptab w:relativeTo="margin" w:alignment="right" w:leader="none"/>
    </w:r>
    <w:r w:rsidR="002F538A" w:rsidRPr="002F538A">
      <w:rPr>
        <w:rFonts w:ascii="TH SarabunPSK" w:eastAsiaTheme="majorEastAsia" w:hAnsi="TH SarabunPSK" w:cs="TH SarabunPSK"/>
        <w:szCs w:val="32"/>
        <w:cs/>
        <w:lang w:val="th-TH"/>
      </w:rPr>
      <w:t>สภาพเศรษฐกิจ</w:t>
    </w:r>
    <w:r w:rsidR="00E41DA3">
      <w:rPr>
        <w:rFonts w:asciiTheme="majorHAnsi" w:eastAsiaTheme="majorEastAsia" w:hAnsiTheme="majorHAnsi" w:cs="Cambria"/>
        <w:szCs w:val="32"/>
        <w:cs/>
        <w:lang w:val="th-TH"/>
      </w:rPr>
      <w:t xml:space="preserve"> </w:t>
    </w:r>
    <w:r w:rsidR="00E41DA3" w:rsidRPr="00020D4B">
      <w:rPr>
        <w:rFonts w:ascii="TH SarabunPSK" w:eastAsiaTheme="minorEastAsia" w:hAnsi="TH SarabunPSK" w:cs="TH SarabunPSK"/>
      </w:rPr>
      <w:fldChar w:fldCharType="begin"/>
    </w:r>
    <w:r w:rsidR="00E41DA3" w:rsidRPr="00020D4B">
      <w:rPr>
        <w:rFonts w:ascii="TH SarabunPSK" w:hAnsi="TH SarabunPSK" w:cs="TH SarabunPSK"/>
      </w:rPr>
      <w:instrText>PAGE   \* MERGEFORMAT</w:instrText>
    </w:r>
    <w:r w:rsidR="00E41DA3" w:rsidRPr="00020D4B">
      <w:rPr>
        <w:rFonts w:ascii="TH SarabunPSK" w:eastAsiaTheme="minorEastAsia" w:hAnsi="TH SarabunPSK" w:cs="TH SarabunPSK"/>
      </w:rPr>
      <w:fldChar w:fldCharType="separate"/>
    </w:r>
    <w:r w:rsidR="001D19F1" w:rsidRPr="001D19F1">
      <w:rPr>
        <w:rFonts w:ascii="TH SarabunPSK" w:eastAsiaTheme="majorEastAsia" w:hAnsi="TH SarabunPSK" w:cs="TH SarabunPSK"/>
        <w:noProof/>
        <w:szCs w:val="32"/>
        <w:lang w:val="th-TH"/>
      </w:rPr>
      <w:t>8</w:t>
    </w:r>
    <w:r w:rsidR="00E41DA3" w:rsidRPr="00020D4B">
      <w:rPr>
        <w:rFonts w:ascii="TH SarabunPSK" w:eastAsiaTheme="majorEastAsia" w:hAnsi="TH SarabunPSK" w:cs="TH SarabunPSK"/>
      </w:rPr>
      <w:fldChar w:fldCharType="end"/>
    </w:r>
  </w:p>
  <w:p w:rsidR="00E41DA3" w:rsidRDefault="00E41DA3">
    <w:pPr>
      <w:pStyle w:val="a4"/>
    </w:pPr>
  </w:p>
  <w:p w:rsidR="001F14CE" w:rsidRDefault="001F14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FF5" w:rsidRDefault="001A5FF5" w:rsidP="000523CD">
      <w:r>
        <w:separator/>
      </w:r>
    </w:p>
  </w:footnote>
  <w:footnote w:type="continuationSeparator" w:id="0">
    <w:p w:rsidR="001A5FF5" w:rsidRDefault="001A5FF5" w:rsidP="0005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71D41"/>
    <w:multiLevelType w:val="hybridMultilevel"/>
    <w:tmpl w:val="F95A8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86D4E"/>
    <w:multiLevelType w:val="hybridMultilevel"/>
    <w:tmpl w:val="5FE435D4"/>
    <w:lvl w:ilvl="0" w:tplc="D1FC62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8E73DE"/>
    <w:multiLevelType w:val="hybridMultilevel"/>
    <w:tmpl w:val="CEF408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A5E5C"/>
    <w:multiLevelType w:val="hybridMultilevel"/>
    <w:tmpl w:val="952E7194"/>
    <w:lvl w:ilvl="0" w:tplc="EA9E579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765769"/>
    <w:multiLevelType w:val="hybridMultilevel"/>
    <w:tmpl w:val="1D2A4BDC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83870"/>
    <w:multiLevelType w:val="hybridMultilevel"/>
    <w:tmpl w:val="A9582104"/>
    <w:lvl w:ilvl="0" w:tplc="65BA182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A9239B"/>
    <w:multiLevelType w:val="hybridMultilevel"/>
    <w:tmpl w:val="820A4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1083A"/>
    <w:multiLevelType w:val="hybridMultilevel"/>
    <w:tmpl w:val="9F3A15B0"/>
    <w:lvl w:ilvl="0" w:tplc="8A28C770">
      <w:start w:val="1"/>
      <w:numFmt w:val="decimal"/>
      <w:pStyle w:val="a"/>
      <w:lvlText w:val="ตารางที่ 1-%1"/>
      <w:lvlJc w:val="left"/>
      <w:pPr>
        <w:ind w:left="644" w:hanging="360"/>
      </w:pPr>
      <w:rPr>
        <w:rFonts w:ascii="Browallia New" w:hAnsi="Browallia New" w:cs="Browallia New" w:hint="default"/>
        <w:b/>
        <w:bCs/>
        <w:i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>
      <o:colormru v:ext="edit" colors="#1e2356,#c60,#36f,#903,#ff7c8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523CD"/>
    <w:rsid w:val="00002B2C"/>
    <w:rsid w:val="00006974"/>
    <w:rsid w:val="000074E3"/>
    <w:rsid w:val="00013282"/>
    <w:rsid w:val="00015672"/>
    <w:rsid w:val="00020D4B"/>
    <w:rsid w:val="00023ED8"/>
    <w:rsid w:val="00037AA2"/>
    <w:rsid w:val="0004777B"/>
    <w:rsid w:val="000523CD"/>
    <w:rsid w:val="000546C6"/>
    <w:rsid w:val="00055388"/>
    <w:rsid w:val="00056E53"/>
    <w:rsid w:val="00064AEA"/>
    <w:rsid w:val="000674B8"/>
    <w:rsid w:val="00070E3D"/>
    <w:rsid w:val="000720A3"/>
    <w:rsid w:val="00081484"/>
    <w:rsid w:val="00087B9D"/>
    <w:rsid w:val="00090B97"/>
    <w:rsid w:val="00096915"/>
    <w:rsid w:val="000A41BF"/>
    <w:rsid w:val="000A798A"/>
    <w:rsid w:val="000B0153"/>
    <w:rsid w:val="000B2BFF"/>
    <w:rsid w:val="000B2FCB"/>
    <w:rsid w:val="000C1194"/>
    <w:rsid w:val="000C7C74"/>
    <w:rsid w:val="000D3A83"/>
    <w:rsid w:val="000D450B"/>
    <w:rsid w:val="000D7EEF"/>
    <w:rsid w:val="000E28A6"/>
    <w:rsid w:val="000F1C3C"/>
    <w:rsid w:val="0010433E"/>
    <w:rsid w:val="00123824"/>
    <w:rsid w:val="00124290"/>
    <w:rsid w:val="00136D5C"/>
    <w:rsid w:val="001431F6"/>
    <w:rsid w:val="00147FAA"/>
    <w:rsid w:val="00151717"/>
    <w:rsid w:val="001520DC"/>
    <w:rsid w:val="00156F2B"/>
    <w:rsid w:val="001601E6"/>
    <w:rsid w:val="00166A98"/>
    <w:rsid w:val="00193731"/>
    <w:rsid w:val="001939D5"/>
    <w:rsid w:val="00197B15"/>
    <w:rsid w:val="001A0D51"/>
    <w:rsid w:val="001A5FF5"/>
    <w:rsid w:val="001B036D"/>
    <w:rsid w:val="001B72E4"/>
    <w:rsid w:val="001C26B3"/>
    <w:rsid w:val="001D19F1"/>
    <w:rsid w:val="001E55FB"/>
    <w:rsid w:val="001F14CE"/>
    <w:rsid w:val="0020153E"/>
    <w:rsid w:val="00201809"/>
    <w:rsid w:val="0020575F"/>
    <w:rsid w:val="00206B09"/>
    <w:rsid w:val="002113D7"/>
    <w:rsid w:val="00232CC5"/>
    <w:rsid w:val="00233144"/>
    <w:rsid w:val="00233977"/>
    <w:rsid w:val="002344A9"/>
    <w:rsid w:val="00244997"/>
    <w:rsid w:val="002449CC"/>
    <w:rsid w:val="00247267"/>
    <w:rsid w:val="00265A74"/>
    <w:rsid w:val="00276E8B"/>
    <w:rsid w:val="00277081"/>
    <w:rsid w:val="00281C94"/>
    <w:rsid w:val="00283A0F"/>
    <w:rsid w:val="00290428"/>
    <w:rsid w:val="00297E6E"/>
    <w:rsid w:val="002A76A0"/>
    <w:rsid w:val="002B428D"/>
    <w:rsid w:val="002B7850"/>
    <w:rsid w:val="002C6D7B"/>
    <w:rsid w:val="002E07A4"/>
    <w:rsid w:val="002E0823"/>
    <w:rsid w:val="002E5E0A"/>
    <w:rsid w:val="002E65C0"/>
    <w:rsid w:val="002F04C5"/>
    <w:rsid w:val="002F1ED4"/>
    <w:rsid w:val="002F538A"/>
    <w:rsid w:val="003074DD"/>
    <w:rsid w:val="00312D73"/>
    <w:rsid w:val="00314B65"/>
    <w:rsid w:val="00316768"/>
    <w:rsid w:val="00322433"/>
    <w:rsid w:val="00324D16"/>
    <w:rsid w:val="00331C85"/>
    <w:rsid w:val="00342431"/>
    <w:rsid w:val="00342869"/>
    <w:rsid w:val="00344EB9"/>
    <w:rsid w:val="00357A20"/>
    <w:rsid w:val="003609CE"/>
    <w:rsid w:val="0038657A"/>
    <w:rsid w:val="00387447"/>
    <w:rsid w:val="003971D9"/>
    <w:rsid w:val="003A23AB"/>
    <w:rsid w:val="003A3288"/>
    <w:rsid w:val="003A404D"/>
    <w:rsid w:val="003C1517"/>
    <w:rsid w:val="003C7E3C"/>
    <w:rsid w:val="003C7E45"/>
    <w:rsid w:val="003D3915"/>
    <w:rsid w:val="003E6C5F"/>
    <w:rsid w:val="003E74B9"/>
    <w:rsid w:val="003F1B84"/>
    <w:rsid w:val="003F35E9"/>
    <w:rsid w:val="004037CA"/>
    <w:rsid w:val="004037D2"/>
    <w:rsid w:val="004163BF"/>
    <w:rsid w:val="00416A25"/>
    <w:rsid w:val="0042148D"/>
    <w:rsid w:val="00422482"/>
    <w:rsid w:val="0043101A"/>
    <w:rsid w:val="00432B5F"/>
    <w:rsid w:val="0043319D"/>
    <w:rsid w:val="004412A7"/>
    <w:rsid w:val="004441FE"/>
    <w:rsid w:val="0044667F"/>
    <w:rsid w:val="00446C21"/>
    <w:rsid w:val="00451853"/>
    <w:rsid w:val="00457B5B"/>
    <w:rsid w:val="00475F3D"/>
    <w:rsid w:val="004854CA"/>
    <w:rsid w:val="00490347"/>
    <w:rsid w:val="004A4268"/>
    <w:rsid w:val="004A4A7E"/>
    <w:rsid w:val="004A7219"/>
    <w:rsid w:val="004B2337"/>
    <w:rsid w:val="004B293D"/>
    <w:rsid w:val="004B4559"/>
    <w:rsid w:val="004C2F86"/>
    <w:rsid w:val="004D4189"/>
    <w:rsid w:val="004E3648"/>
    <w:rsid w:val="004E520B"/>
    <w:rsid w:val="004F6DCA"/>
    <w:rsid w:val="00501CD2"/>
    <w:rsid w:val="00503C3A"/>
    <w:rsid w:val="0050493C"/>
    <w:rsid w:val="00504A08"/>
    <w:rsid w:val="0050687C"/>
    <w:rsid w:val="00507E65"/>
    <w:rsid w:val="0051018C"/>
    <w:rsid w:val="00537326"/>
    <w:rsid w:val="00551872"/>
    <w:rsid w:val="0055778C"/>
    <w:rsid w:val="00567D33"/>
    <w:rsid w:val="005918E3"/>
    <w:rsid w:val="005942FB"/>
    <w:rsid w:val="00594895"/>
    <w:rsid w:val="005A212C"/>
    <w:rsid w:val="005B70A9"/>
    <w:rsid w:val="005C7B45"/>
    <w:rsid w:val="005D2015"/>
    <w:rsid w:val="005D2156"/>
    <w:rsid w:val="005D486D"/>
    <w:rsid w:val="005E3E90"/>
    <w:rsid w:val="005E6634"/>
    <w:rsid w:val="00602AA5"/>
    <w:rsid w:val="0060312C"/>
    <w:rsid w:val="00604053"/>
    <w:rsid w:val="00611338"/>
    <w:rsid w:val="00611606"/>
    <w:rsid w:val="00611A52"/>
    <w:rsid w:val="006209DF"/>
    <w:rsid w:val="00620CE3"/>
    <w:rsid w:val="00625AC9"/>
    <w:rsid w:val="00637E56"/>
    <w:rsid w:val="00647C6B"/>
    <w:rsid w:val="00662DEE"/>
    <w:rsid w:val="00680FCC"/>
    <w:rsid w:val="00683188"/>
    <w:rsid w:val="00684511"/>
    <w:rsid w:val="00691E9F"/>
    <w:rsid w:val="006A2301"/>
    <w:rsid w:val="006A4603"/>
    <w:rsid w:val="006B2459"/>
    <w:rsid w:val="006C06E8"/>
    <w:rsid w:val="006C0FF2"/>
    <w:rsid w:val="006C33F1"/>
    <w:rsid w:val="006C5E27"/>
    <w:rsid w:val="006C6118"/>
    <w:rsid w:val="006D51E1"/>
    <w:rsid w:val="006F23EA"/>
    <w:rsid w:val="006F24EF"/>
    <w:rsid w:val="006F6630"/>
    <w:rsid w:val="006F68A3"/>
    <w:rsid w:val="00720B97"/>
    <w:rsid w:val="00734612"/>
    <w:rsid w:val="007373E1"/>
    <w:rsid w:val="00744DC4"/>
    <w:rsid w:val="007533DF"/>
    <w:rsid w:val="00765F5B"/>
    <w:rsid w:val="00770A4D"/>
    <w:rsid w:val="0077761B"/>
    <w:rsid w:val="00785E3D"/>
    <w:rsid w:val="00786045"/>
    <w:rsid w:val="00793A16"/>
    <w:rsid w:val="007A35BD"/>
    <w:rsid w:val="007A7FE0"/>
    <w:rsid w:val="007B116F"/>
    <w:rsid w:val="007B1787"/>
    <w:rsid w:val="007C46EE"/>
    <w:rsid w:val="007C68E1"/>
    <w:rsid w:val="007C715D"/>
    <w:rsid w:val="007D46A8"/>
    <w:rsid w:val="007D52DF"/>
    <w:rsid w:val="007E55E8"/>
    <w:rsid w:val="007F2B63"/>
    <w:rsid w:val="00801A70"/>
    <w:rsid w:val="00830F4A"/>
    <w:rsid w:val="008402B2"/>
    <w:rsid w:val="00841818"/>
    <w:rsid w:val="00844901"/>
    <w:rsid w:val="00854C20"/>
    <w:rsid w:val="00861ABE"/>
    <w:rsid w:val="0086447B"/>
    <w:rsid w:val="008811CB"/>
    <w:rsid w:val="0088678B"/>
    <w:rsid w:val="0089031B"/>
    <w:rsid w:val="008919DF"/>
    <w:rsid w:val="008A16DB"/>
    <w:rsid w:val="008A47C4"/>
    <w:rsid w:val="008A4B93"/>
    <w:rsid w:val="008A608F"/>
    <w:rsid w:val="008B05E7"/>
    <w:rsid w:val="008B66FC"/>
    <w:rsid w:val="008C03BA"/>
    <w:rsid w:val="008C3C38"/>
    <w:rsid w:val="008D79AE"/>
    <w:rsid w:val="008E0C78"/>
    <w:rsid w:val="008E0CC3"/>
    <w:rsid w:val="008E1BD1"/>
    <w:rsid w:val="008E55A1"/>
    <w:rsid w:val="008F1085"/>
    <w:rsid w:val="008F33A8"/>
    <w:rsid w:val="00901B14"/>
    <w:rsid w:val="00911024"/>
    <w:rsid w:val="00914D1B"/>
    <w:rsid w:val="00915DDD"/>
    <w:rsid w:val="00921F0E"/>
    <w:rsid w:val="00922AC5"/>
    <w:rsid w:val="00923D4E"/>
    <w:rsid w:val="00926FB2"/>
    <w:rsid w:val="00931A22"/>
    <w:rsid w:val="009412DE"/>
    <w:rsid w:val="00942B24"/>
    <w:rsid w:val="00944073"/>
    <w:rsid w:val="009637C0"/>
    <w:rsid w:val="009648AD"/>
    <w:rsid w:val="009758A8"/>
    <w:rsid w:val="00983BB6"/>
    <w:rsid w:val="0099260E"/>
    <w:rsid w:val="00995A0E"/>
    <w:rsid w:val="009B037A"/>
    <w:rsid w:val="009B0931"/>
    <w:rsid w:val="009B1353"/>
    <w:rsid w:val="009B58AA"/>
    <w:rsid w:val="009C12C5"/>
    <w:rsid w:val="009E0A47"/>
    <w:rsid w:val="009E1FCA"/>
    <w:rsid w:val="009E4812"/>
    <w:rsid w:val="009F1024"/>
    <w:rsid w:val="009F3008"/>
    <w:rsid w:val="009F3ED8"/>
    <w:rsid w:val="009F44FA"/>
    <w:rsid w:val="009F513D"/>
    <w:rsid w:val="00A03534"/>
    <w:rsid w:val="00A13AD6"/>
    <w:rsid w:val="00A319F0"/>
    <w:rsid w:val="00A34B52"/>
    <w:rsid w:val="00A358D5"/>
    <w:rsid w:val="00A35ED2"/>
    <w:rsid w:val="00A44143"/>
    <w:rsid w:val="00A845C7"/>
    <w:rsid w:val="00A84B2D"/>
    <w:rsid w:val="00A86B9A"/>
    <w:rsid w:val="00A90F06"/>
    <w:rsid w:val="00A94E59"/>
    <w:rsid w:val="00A96D2C"/>
    <w:rsid w:val="00AA4BF0"/>
    <w:rsid w:val="00AB5B19"/>
    <w:rsid w:val="00AB5F83"/>
    <w:rsid w:val="00AC0A8E"/>
    <w:rsid w:val="00AC763A"/>
    <w:rsid w:val="00AD0B20"/>
    <w:rsid w:val="00AE444E"/>
    <w:rsid w:val="00AF201F"/>
    <w:rsid w:val="00AF33B5"/>
    <w:rsid w:val="00AF7979"/>
    <w:rsid w:val="00B01569"/>
    <w:rsid w:val="00B1295B"/>
    <w:rsid w:val="00B167AC"/>
    <w:rsid w:val="00B21D5A"/>
    <w:rsid w:val="00B379E1"/>
    <w:rsid w:val="00B5237F"/>
    <w:rsid w:val="00B52576"/>
    <w:rsid w:val="00B62890"/>
    <w:rsid w:val="00B6359B"/>
    <w:rsid w:val="00B72D6F"/>
    <w:rsid w:val="00B767A2"/>
    <w:rsid w:val="00B81E2D"/>
    <w:rsid w:val="00B83F30"/>
    <w:rsid w:val="00B84BA5"/>
    <w:rsid w:val="00B87692"/>
    <w:rsid w:val="00BA7B1A"/>
    <w:rsid w:val="00BB393B"/>
    <w:rsid w:val="00BB50D1"/>
    <w:rsid w:val="00BC672B"/>
    <w:rsid w:val="00BD042F"/>
    <w:rsid w:val="00BD2102"/>
    <w:rsid w:val="00BD33F9"/>
    <w:rsid w:val="00BD63F5"/>
    <w:rsid w:val="00BE0525"/>
    <w:rsid w:val="00BE3A74"/>
    <w:rsid w:val="00BE6184"/>
    <w:rsid w:val="00C0412A"/>
    <w:rsid w:val="00C1276C"/>
    <w:rsid w:val="00C13DD1"/>
    <w:rsid w:val="00C21C50"/>
    <w:rsid w:val="00C2777F"/>
    <w:rsid w:val="00C27CBA"/>
    <w:rsid w:val="00C317DA"/>
    <w:rsid w:val="00C34505"/>
    <w:rsid w:val="00C34BBF"/>
    <w:rsid w:val="00C3531A"/>
    <w:rsid w:val="00C509C4"/>
    <w:rsid w:val="00C50BFA"/>
    <w:rsid w:val="00C532D7"/>
    <w:rsid w:val="00C6159B"/>
    <w:rsid w:val="00C6317D"/>
    <w:rsid w:val="00C71666"/>
    <w:rsid w:val="00C7559A"/>
    <w:rsid w:val="00C77916"/>
    <w:rsid w:val="00C816B7"/>
    <w:rsid w:val="00C9275C"/>
    <w:rsid w:val="00C95D9B"/>
    <w:rsid w:val="00C96749"/>
    <w:rsid w:val="00CA2981"/>
    <w:rsid w:val="00CC2610"/>
    <w:rsid w:val="00CC2D93"/>
    <w:rsid w:val="00CD1AE7"/>
    <w:rsid w:val="00CD3C0D"/>
    <w:rsid w:val="00CE2A4B"/>
    <w:rsid w:val="00CE46A5"/>
    <w:rsid w:val="00CF0AD6"/>
    <w:rsid w:val="00CF2643"/>
    <w:rsid w:val="00CF4671"/>
    <w:rsid w:val="00D004B7"/>
    <w:rsid w:val="00D22E1F"/>
    <w:rsid w:val="00D472C0"/>
    <w:rsid w:val="00D53BDA"/>
    <w:rsid w:val="00D65D91"/>
    <w:rsid w:val="00D67601"/>
    <w:rsid w:val="00D714E4"/>
    <w:rsid w:val="00D93E51"/>
    <w:rsid w:val="00D97DB9"/>
    <w:rsid w:val="00DB15A8"/>
    <w:rsid w:val="00DB3751"/>
    <w:rsid w:val="00DB4DD4"/>
    <w:rsid w:val="00DC3E3A"/>
    <w:rsid w:val="00DC618B"/>
    <w:rsid w:val="00DD1798"/>
    <w:rsid w:val="00DD6A49"/>
    <w:rsid w:val="00DE0E55"/>
    <w:rsid w:val="00DE3770"/>
    <w:rsid w:val="00DF1D95"/>
    <w:rsid w:val="00DF2298"/>
    <w:rsid w:val="00DF49CD"/>
    <w:rsid w:val="00E05EC9"/>
    <w:rsid w:val="00E120EE"/>
    <w:rsid w:val="00E2363D"/>
    <w:rsid w:val="00E272FE"/>
    <w:rsid w:val="00E41DA3"/>
    <w:rsid w:val="00E5442B"/>
    <w:rsid w:val="00E62536"/>
    <w:rsid w:val="00E62F23"/>
    <w:rsid w:val="00E63460"/>
    <w:rsid w:val="00E70320"/>
    <w:rsid w:val="00EA2767"/>
    <w:rsid w:val="00EA3B46"/>
    <w:rsid w:val="00EA3C10"/>
    <w:rsid w:val="00EA3CFB"/>
    <w:rsid w:val="00EA46FA"/>
    <w:rsid w:val="00EC283E"/>
    <w:rsid w:val="00EE03E2"/>
    <w:rsid w:val="00EE2831"/>
    <w:rsid w:val="00EF29BE"/>
    <w:rsid w:val="00EF39B6"/>
    <w:rsid w:val="00F0132C"/>
    <w:rsid w:val="00F02F0C"/>
    <w:rsid w:val="00F06D06"/>
    <w:rsid w:val="00F23C1F"/>
    <w:rsid w:val="00F2418C"/>
    <w:rsid w:val="00F26200"/>
    <w:rsid w:val="00F46350"/>
    <w:rsid w:val="00F53FBB"/>
    <w:rsid w:val="00F54FBC"/>
    <w:rsid w:val="00F65168"/>
    <w:rsid w:val="00F65188"/>
    <w:rsid w:val="00F95FD5"/>
    <w:rsid w:val="00F9617F"/>
    <w:rsid w:val="00FA475F"/>
    <w:rsid w:val="00FB1B54"/>
    <w:rsid w:val="00FD2169"/>
    <w:rsid w:val="00FE0D55"/>
    <w:rsid w:val="00FE5379"/>
    <w:rsid w:val="00FF3939"/>
    <w:rsid w:val="00FF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e2356,#c60,#36f,#903,#ff7c8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23CD"/>
    <w:pPr>
      <w:spacing w:after="0" w:line="240" w:lineRule="auto"/>
    </w:pPr>
    <w:rPr>
      <w:rFonts w:ascii="Browallia New" w:eastAsia="Times New Roman" w:hAnsi="Browallia New" w:cs="Browallia New"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A84B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0523CD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5">
    <w:name w:val="ท้ายกระดาษ อักขระ"/>
    <w:basedOn w:val="a1"/>
    <w:link w:val="a4"/>
    <w:uiPriority w:val="99"/>
    <w:rsid w:val="000523CD"/>
    <w:rPr>
      <w:rFonts w:ascii="Browallia New" w:eastAsia="Times New Roman" w:hAnsi="Browallia New" w:cs="Angsana New"/>
      <w:sz w:val="32"/>
      <w:szCs w:val="37"/>
    </w:rPr>
  </w:style>
  <w:style w:type="character" w:styleId="a6">
    <w:name w:val="page number"/>
    <w:basedOn w:val="a1"/>
    <w:rsid w:val="000523CD"/>
  </w:style>
  <w:style w:type="paragraph" w:styleId="a7">
    <w:name w:val="header"/>
    <w:basedOn w:val="a0"/>
    <w:link w:val="a8"/>
    <w:rsid w:val="000523CD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8">
    <w:name w:val="หัวกระดาษ อักขระ"/>
    <w:basedOn w:val="a1"/>
    <w:link w:val="a7"/>
    <w:rsid w:val="000523CD"/>
    <w:rPr>
      <w:rFonts w:ascii="Browallia New" w:eastAsia="Times New Roman" w:hAnsi="Browallia New" w:cs="Angsana New"/>
      <w:sz w:val="32"/>
      <w:szCs w:val="37"/>
    </w:rPr>
  </w:style>
  <w:style w:type="character" w:styleId="a9">
    <w:name w:val="Hyperlink"/>
    <w:basedOn w:val="a1"/>
    <w:rsid w:val="000523CD"/>
    <w:rPr>
      <w:color w:val="0000FF"/>
      <w:u w:val="single"/>
    </w:rPr>
  </w:style>
  <w:style w:type="paragraph" w:styleId="a">
    <w:name w:val="caption"/>
    <w:basedOn w:val="a0"/>
    <w:next w:val="a0"/>
    <w:qFormat/>
    <w:rsid w:val="000523CD"/>
    <w:pPr>
      <w:numPr>
        <w:numId w:val="5"/>
      </w:numPr>
    </w:pPr>
    <w:rPr>
      <w:b/>
      <w:bCs/>
      <w:sz w:val="20"/>
    </w:rPr>
  </w:style>
  <w:style w:type="paragraph" w:styleId="aa">
    <w:name w:val="Balloon Text"/>
    <w:basedOn w:val="a0"/>
    <w:link w:val="ab"/>
    <w:uiPriority w:val="99"/>
    <w:semiHidden/>
    <w:unhideWhenUsed/>
    <w:rsid w:val="000523CD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0523CD"/>
    <w:rPr>
      <w:rFonts w:ascii="Tahoma" w:eastAsia="Times New Roman" w:hAnsi="Tahoma" w:cs="Angsana New"/>
      <w:sz w:val="16"/>
      <w:szCs w:val="20"/>
    </w:rPr>
  </w:style>
  <w:style w:type="paragraph" w:styleId="ac">
    <w:name w:val="List Paragraph"/>
    <w:basedOn w:val="a0"/>
    <w:uiPriority w:val="34"/>
    <w:qFormat/>
    <w:rsid w:val="00457B5B"/>
    <w:pPr>
      <w:ind w:left="720"/>
      <w:contextualSpacing/>
    </w:pPr>
    <w:rPr>
      <w:rFonts w:cs="Angsana New"/>
      <w:szCs w:val="40"/>
    </w:rPr>
  </w:style>
  <w:style w:type="paragraph" w:customStyle="1" w:styleId="Default">
    <w:name w:val="Default"/>
    <w:rsid w:val="00457B5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d">
    <w:name w:val="Body Text"/>
    <w:basedOn w:val="a0"/>
    <w:link w:val="ae"/>
    <w:rsid w:val="007F2B63"/>
    <w:pPr>
      <w:spacing w:after="120"/>
    </w:pPr>
    <w:rPr>
      <w:rFonts w:ascii="Times New Roman" w:hAnsi="Times New Roman" w:cs="Angsana New"/>
      <w:sz w:val="24"/>
      <w:szCs w:val="28"/>
    </w:rPr>
  </w:style>
  <w:style w:type="character" w:customStyle="1" w:styleId="ae">
    <w:name w:val="เนื้อความ อักขระ"/>
    <w:basedOn w:val="a1"/>
    <w:link w:val="ad"/>
    <w:rsid w:val="007F2B63"/>
    <w:rPr>
      <w:rFonts w:ascii="Times New Roman" w:eastAsia="Times New Roman" w:hAnsi="Times New Roman" w:cs="Angsana New"/>
      <w:sz w:val="24"/>
    </w:rPr>
  </w:style>
  <w:style w:type="paragraph" w:styleId="af">
    <w:name w:val="Body Text Indent"/>
    <w:basedOn w:val="a0"/>
    <w:link w:val="af0"/>
    <w:rsid w:val="00265A74"/>
    <w:pPr>
      <w:spacing w:after="120"/>
      <w:ind w:left="283"/>
    </w:pPr>
    <w:rPr>
      <w:rFonts w:ascii="Times New Roman" w:hAnsi="Times New Roman" w:cs="Angsana New"/>
      <w:sz w:val="24"/>
      <w:szCs w:val="28"/>
    </w:rPr>
  </w:style>
  <w:style w:type="character" w:customStyle="1" w:styleId="af0">
    <w:name w:val="การเยื้องเนื้อความ อักขระ"/>
    <w:basedOn w:val="a1"/>
    <w:link w:val="af"/>
    <w:rsid w:val="00265A74"/>
    <w:rPr>
      <w:rFonts w:ascii="Times New Roman" w:eastAsia="Times New Roman" w:hAnsi="Times New Roman" w:cs="Angsana New"/>
      <w:sz w:val="24"/>
    </w:rPr>
  </w:style>
  <w:style w:type="character" w:styleId="af1">
    <w:name w:val="Strong"/>
    <w:basedOn w:val="a1"/>
    <w:uiPriority w:val="22"/>
    <w:qFormat/>
    <w:rsid w:val="006D51E1"/>
    <w:rPr>
      <w:b/>
      <w:bCs/>
    </w:rPr>
  </w:style>
  <w:style w:type="character" w:customStyle="1" w:styleId="30">
    <w:name w:val="หัวเรื่อง 3 อักขระ"/>
    <w:basedOn w:val="a1"/>
    <w:link w:val="3"/>
    <w:semiHidden/>
    <w:rsid w:val="00A84B2D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Style13">
    <w:name w:val="Style13"/>
    <w:basedOn w:val="a0"/>
    <w:uiPriority w:val="99"/>
    <w:rsid w:val="00A84B2D"/>
    <w:pPr>
      <w:widowControl w:val="0"/>
      <w:autoSpaceDE w:val="0"/>
      <w:autoSpaceDN w:val="0"/>
      <w:adjustRightInd w:val="0"/>
      <w:spacing w:line="316" w:lineRule="exact"/>
      <w:ind w:firstLine="360"/>
      <w:jc w:val="both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35">
    <w:name w:val="Font Style35"/>
    <w:basedOn w:val="a1"/>
    <w:uiPriority w:val="99"/>
    <w:rsid w:val="00A84B2D"/>
    <w:rPr>
      <w:rFonts w:ascii="Angsana New" w:hAnsi="Angsana New" w:cs="Angsana New"/>
      <w:i/>
      <w:iCs/>
      <w:color w:val="000000"/>
      <w:sz w:val="26"/>
      <w:szCs w:val="26"/>
      <w:lang w:bidi="th-TH"/>
    </w:rPr>
  </w:style>
  <w:style w:type="character" w:customStyle="1" w:styleId="FontStyle36">
    <w:name w:val="Font Style36"/>
    <w:basedOn w:val="a1"/>
    <w:uiPriority w:val="99"/>
    <w:rsid w:val="00A84B2D"/>
    <w:rPr>
      <w:rFonts w:ascii="Angsana New" w:hAnsi="Angsana New" w:cs="Angsana New"/>
      <w:color w:val="000000"/>
      <w:sz w:val="28"/>
      <w:szCs w:val="28"/>
      <w:lang w:bidi="th-TH"/>
    </w:rPr>
  </w:style>
  <w:style w:type="paragraph" w:customStyle="1" w:styleId="Style3">
    <w:name w:val="Style3"/>
    <w:basedOn w:val="a0"/>
    <w:uiPriority w:val="99"/>
    <w:rsid w:val="00A84B2D"/>
    <w:pPr>
      <w:widowControl w:val="0"/>
      <w:autoSpaceDE w:val="0"/>
      <w:autoSpaceDN w:val="0"/>
      <w:adjustRightInd w:val="0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34">
    <w:name w:val="Font Style34"/>
    <w:basedOn w:val="a1"/>
    <w:uiPriority w:val="99"/>
    <w:rsid w:val="00A84B2D"/>
    <w:rPr>
      <w:rFonts w:ascii="Angsana New" w:hAnsi="Angsana New" w:cs="Angsana New"/>
      <w:b/>
      <w:bCs/>
      <w:color w:val="000000"/>
      <w:sz w:val="28"/>
      <w:szCs w:val="28"/>
      <w:lang w:bidi="th-TH"/>
    </w:rPr>
  </w:style>
  <w:style w:type="paragraph" w:customStyle="1" w:styleId="Style28">
    <w:name w:val="Style28"/>
    <w:basedOn w:val="a0"/>
    <w:uiPriority w:val="99"/>
    <w:rsid w:val="00A84B2D"/>
    <w:pPr>
      <w:widowControl w:val="0"/>
      <w:autoSpaceDE w:val="0"/>
      <w:autoSpaceDN w:val="0"/>
      <w:adjustRightInd w:val="0"/>
      <w:spacing w:line="316" w:lineRule="exact"/>
      <w:ind w:firstLine="250"/>
      <w:jc w:val="both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41">
    <w:name w:val="Font Style41"/>
    <w:basedOn w:val="a1"/>
    <w:uiPriority w:val="99"/>
    <w:rsid w:val="00A84B2D"/>
    <w:rPr>
      <w:rFonts w:ascii="Angsana New" w:hAnsi="Angsana New" w:cs="Angsana New"/>
      <w:i/>
      <w:iCs/>
      <w:color w:val="000000"/>
      <w:sz w:val="28"/>
      <w:szCs w:val="28"/>
      <w:lang w:bidi="th-TH"/>
    </w:rPr>
  </w:style>
  <w:style w:type="character" w:customStyle="1" w:styleId="FontStyle52">
    <w:name w:val="Font Style52"/>
    <w:basedOn w:val="a1"/>
    <w:uiPriority w:val="99"/>
    <w:rsid w:val="00EA3B46"/>
    <w:rPr>
      <w:rFonts w:ascii="Angsana New" w:hAnsi="Angsana New" w:cs="Angsana New"/>
      <w:color w:val="000000"/>
      <w:sz w:val="28"/>
      <w:szCs w:val="28"/>
      <w:lang w:bidi="th-TH"/>
    </w:rPr>
  </w:style>
  <w:style w:type="character" w:customStyle="1" w:styleId="FontStyle49">
    <w:name w:val="Font Style49"/>
    <w:basedOn w:val="a1"/>
    <w:uiPriority w:val="99"/>
    <w:rsid w:val="00EA3B46"/>
    <w:rPr>
      <w:rFonts w:ascii="Candara" w:hAnsi="Candara" w:cs="Candara"/>
      <w:color w:val="000000"/>
      <w:sz w:val="18"/>
      <w:szCs w:val="18"/>
      <w:lang w:bidi="th-TH"/>
    </w:rPr>
  </w:style>
  <w:style w:type="character" w:customStyle="1" w:styleId="FontStyle65">
    <w:name w:val="Font Style65"/>
    <w:basedOn w:val="a1"/>
    <w:uiPriority w:val="99"/>
    <w:rsid w:val="00EA3B46"/>
    <w:rPr>
      <w:rFonts w:ascii="Angsana New" w:hAnsi="Angsana New" w:cs="Angsana New"/>
      <w:color w:val="000000"/>
      <w:sz w:val="20"/>
      <w:szCs w:val="20"/>
      <w:lang w:bidi="th-TH"/>
    </w:rPr>
  </w:style>
  <w:style w:type="paragraph" w:customStyle="1" w:styleId="Style4">
    <w:name w:val="Style4"/>
    <w:basedOn w:val="a0"/>
    <w:uiPriority w:val="99"/>
    <w:rsid w:val="00922AC5"/>
    <w:pPr>
      <w:widowControl w:val="0"/>
      <w:autoSpaceDE w:val="0"/>
      <w:autoSpaceDN w:val="0"/>
      <w:adjustRightInd w:val="0"/>
      <w:spacing w:line="361" w:lineRule="exact"/>
      <w:ind w:firstLine="715"/>
      <w:jc w:val="both"/>
    </w:pPr>
    <w:rPr>
      <w:rFonts w:ascii="Angsana New" w:eastAsiaTheme="minorEastAsia" w:hAnsi="Angsana New" w:cs="Angsana New"/>
      <w:sz w:val="24"/>
      <w:szCs w:val="24"/>
    </w:rPr>
  </w:style>
  <w:style w:type="paragraph" w:customStyle="1" w:styleId="Style5">
    <w:name w:val="Style5"/>
    <w:basedOn w:val="a0"/>
    <w:uiPriority w:val="99"/>
    <w:rsid w:val="00922AC5"/>
    <w:pPr>
      <w:widowControl w:val="0"/>
      <w:autoSpaceDE w:val="0"/>
      <w:autoSpaceDN w:val="0"/>
      <w:adjustRightInd w:val="0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20">
    <w:name w:val="Font Style20"/>
    <w:basedOn w:val="a1"/>
    <w:uiPriority w:val="99"/>
    <w:rsid w:val="00922AC5"/>
    <w:rPr>
      <w:rFonts w:ascii="Angsana New" w:hAnsi="Angsana New" w:cs="Angsana New"/>
      <w:b/>
      <w:bCs/>
      <w:color w:val="000000"/>
      <w:sz w:val="32"/>
      <w:szCs w:val="32"/>
      <w:lang w:bidi="th-TH"/>
    </w:rPr>
  </w:style>
  <w:style w:type="character" w:customStyle="1" w:styleId="FontStyle21">
    <w:name w:val="Font Style21"/>
    <w:basedOn w:val="a1"/>
    <w:uiPriority w:val="99"/>
    <w:rsid w:val="00922AC5"/>
    <w:rPr>
      <w:rFonts w:ascii="Angsana New" w:hAnsi="Angsana New" w:cs="Angsana New"/>
      <w:color w:val="000000"/>
      <w:sz w:val="32"/>
      <w:szCs w:val="32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51367-83FD-4B73-9EE2-1A540DC1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6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22ubbman</dc:creator>
  <cp:lastModifiedBy>UBMOL</cp:lastModifiedBy>
  <cp:revision>310</cp:revision>
  <cp:lastPrinted>2017-02-15T07:08:00Z</cp:lastPrinted>
  <dcterms:created xsi:type="dcterms:W3CDTF">2013-01-15T08:45:00Z</dcterms:created>
  <dcterms:modified xsi:type="dcterms:W3CDTF">2018-02-15T04:13:00Z</dcterms:modified>
</cp:coreProperties>
</file>